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A5A" w:rsidRPr="00354A5A" w:rsidRDefault="00354A5A" w:rsidP="00354A5A">
      <w:pPr>
        <w:jc w:val="center"/>
        <w:rPr>
          <w:sz w:val="30"/>
          <w:szCs w:val="30"/>
        </w:rPr>
      </w:pPr>
      <w:r w:rsidRPr="00354A5A">
        <w:rPr>
          <w:rFonts w:hint="eastAsia"/>
          <w:b/>
          <w:bCs/>
          <w:sz w:val="30"/>
          <w:szCs w:val="30"/>
        </w:rPr>
        <w:t>不锈钢生产工艺</w:t>
      </w:r>
      <w:r w:rsidRPr="00354A5A">
        <w:rPr>
          <w:rFonts w:hint="eastAsia"/>
          <w:sz w:val="30"/>
          <w:szCs w:val="30"/>
        </w:rPr>
        <w:br/>
      </w:r>
    </w:p>
    <w:p w:rsidR="00354A5A" w:rsidRPr="00354A5A" w:rsidRDefault="00354A5A" w:rsidP="00354A5A">
      <w:pPr>
        <w:rPr>
          <w:rFonts w:hint="eastAsia"/>
        </w:rPr>
      </w:pPr>
      <w:r w:rsidRPr="00354A5A">
        <w:rPr>
          <w:rFonts w:hint="eastAsia"/>
        </w:rPr>
        <w:t>不锈钢的一般制造工程如下：</w:t>
      </w:r>
      <w:r w:rsidRPr="00354A5A">
        <w:rPr>
          <w:rFonts w:hint="eastAsia"/>
        </w:rPr>
        <w:t xml:space="preserve"> </w:t>
      </w:r>
      <w:r w:rsidRPr="00354A5A">
        <w:rPr>
          <w:rFonts w:hint="eastAsia"/>
        </w:rPr>
        <w:br/>
      </w:r>
      <w:r w:rsidRPr="00354A5A">
        <w:drawing>
          <wp:inline distT="0" distB="0" distL="0" distR="0">
            <wp:extent cx="5693410" cy="3907790"/>
            <wp:effectExtent l="19050" t="0" r="2540" b="0"/>
            <wp:docPr id="16" name="图片 16" descr="http://www.bxgtd.com/upload/2008911153417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bxgtd.com/upload/2008911153417498.jpg"/>
                    <pic:cNvPicPr>
                      <a:picLocks noChangeAspect="1" noChangeArrowheads="1"/>
                    </pic:cNvPicPr>
                  </pic:nvPicPr>
                  <pic:blipFill>
                    <a:blip r:embed="rId4"/>
                    <a:srcRect/>
                    <a:stretch>
                      <a:fillRect/>
                    </a:stretch>
                  </pic:blipFill>
                  <pic:spPr bwMode="auto">
                    <a:xfrm>
                      <a:off x="0" y="0"/>
                      <a:ext cx="5693410" cy="3907790"/>
                    </a:xfrm>
                    <a:prstGeom prst="rect">
                      <a:avLst/>
                    </a:prstGeom>
                    <a:noFill/>
                    <a:ln w="9525">
                      <a:noFill/>
                      <a:miter lim="800000"/>
                      <a:headEnd/>
                      <a:tailEnd/>
                    </a:ln>
                  </pic:spPr>
                </pic:pic>
              </a:graphicData>
            </a:graphic>
          </wp:inline>
        </w:drawing>
      </w:r>
      <w:r w:rsidRPr="00354A5A">
        <w:rPr>
          <w:rFonts w:hint="eastAsia"/>
        </w:rPr>
        <w:br/>
        <w:t xml:space="preserve">  </w:t>
      </w:r>
    </w:p>
    <w:tbl>
      <w:tblPr>
        <w:tblW w:w="89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9"/>
        <w:gridCol w:w="1962"/>
        <w:gridCol w:w="928"/>
        <w:gridCol w:w="1033"/>
        <w:gridCol w:w="1497"/>
        <w:gridCol w:w="2606"/>
      </w:tblGrid>
      <w:tr w:rsidR="00354A5A" w:rsidRPr="00354A5A" w:rsidTr="00354A5A">
        <w:trPr>
          <w:tblCellSpacing w:w="0" w:type="dxa"/>
        </w:trPr>
        <w:tc>
          <w:tcPr>
            <w:tcW w:w="930" w:type="dxa"/>
            <w:tcBorders>
              <w:top w:val="outset" w:sz="6" w:space="0" w:color="auto"/>
              <w:left w:val="outset" w:sz="6" w:space="0" w:color="auto"/>
              <w:bottom w:val="outset" w:sz="6" w:space="0" w:color="auto"/>
              <w:right w:val="outset" w:sz="6" w:space="0" w:color="auto"/>
            </w:tcBorders>
            <w:vAlign w:val="center"/>
            <w:hideMark/>
          </w:tcPr>
          <w:p w:rsidR="00354A5A" w:rsidRPr="00354A5A" w:rsidRDefault="00354A5A" w:rsidP="00354A5A">
            <w:r w:rsidRPr="00354A5A">
              <w:rPr>
                <w:rFonts w:hint="eastAsia"/>
              </w:rPr>
              <w:t>区分</w:t>
            </w:r>
          </w:p>
        </w:tc>
        <w:tc>
          <w:tcPr>
            <w:tcW w:w="1965" w:type="dxa"/>
            <w:tcBorders>
              <w:top w:val="outset" w:sz="6" w:space="0" w:color="auto"/>
              <w:left w:val="outset" w:sz="6" w:space="0" w:color="auto"/>
              <w:bottom w:val="outset" w:sz="6" w:space="0" w:color="auto"/>
              <w:right w:val="outset" w:sz="6" w:space="0" w:color="auto"/>
            </w:tcBorders>
            <w:vAlign w:val="center"/>
            <w:hideMark/>
          </w:tcPr>
          <w:p w:rsidR="00354A5A" w:rsidRPr="00354A5A" w:rsidRDefault="00354A5A" w:rsidP="00354A5A">
            <w:r w:rsidRPr="00354A5A">
              <w:rPr>
                <w:rFonts w:hint="eastAsia"/>
              </w:rPr>
              <w:t>原料</w:t>
            </w:r>
          </w:p>
        </w:tc>
        <w:tc>
          <w:tcPr>
            <w:tcW w:w="930" w:type="dxa"/>
            <w:tcBorders>
              <w:top w:val="outset" w:sz="6" w:space="0" w:color="auto"/>
              <w:left w:val="outset" w:sz="6" w:space="0" w:color="auto"/>
              <w:bottom w:val="outset" w:sz="6" w:space="0" w:color="auto"/>
              <w:right w:val="outset" w:sz="6" w:space="0" w:color="auto"/>
            </w:tcBorders>
            <w:vAlign w:val="center"/>
            <w:hideMark/>
          </w:tcPr>
          <w:p w:rsidR="00354A5A" w:rsidRPr="00354A5A" w:rsidRDefault="00354A5A" w:rsidP="00354A5A">
            <w:r w:rsidRPr="00354A5A">
              <w:rPr>
                <w:rFonts w:hint="eastAsia"/>
              </w:rPr>
              <w:t>铁水</w:t>
            </w:r>
          </w:p>
        </w:tc>
        <w:tc>
          <w:tcPr>
            <w:tcW w:w="1035" w:type="dxa"/>
            <w:tcBorders>
              <w:top w:val="outset" w:sz="6" w:space="0" w:color="auto"/>
              <w:left w:val="outset" w:sz="6" w:space="0" w:color="auto"/>
              <w:bottom w:val="outset" w:sz="6" w:space="0" w:color="auto"/>
              <w:right w:val="outset" w:sz="6" w:space="0" w:color="auto"/>
            </w:tcBorders>
            <w:vAlign w:val="center"/>
            <w:hideMark/>
          </w:tcPr>
          <w:p w:rsidR="00354A5A" w:rsidRPr="00354A5A" w:rsidRDefault="00354A5A" w:rsidP="00354A5A">
            <w:r w:rsidRPr="00354A5A">
              <w:rPr>
                <w:rFonts w:hint="eastAsia"/>
              </w:rPr>
              <w:t>炼钢</w:t>
            </w:r>
          </w:p>
        </w:tc>
        <w:tc>
          <w:tcPr>
            <w:tcW w:w="1500" w:type="dxa"/>
            <w:tcBorders>
              <w:top w:val="outset" w:sz="6" w:space="0" w:color="auto"/>
              <w:left w:val="outset" w:sz="6" w:space="0" w:color="auto"/>
              <w:bottom w:val="outset" w:sz="6" w:space="0" w:color="auto"/>
              <w:right w:val="outset" w:sz="6" w:space="0" w:color="auto"/>
            </w:tcBorders>
            <w:vAlign w:val="center"/>
            <w:hideMark/>
          </w:tcPr>
          <w:p w:rsidR="00354A5A" w:rsidRPr="00354A5A" w:rsidRDefault="00354A5A" w:rsidP="00354A5A">
            <w:r w:rsidRPr="00354A5A">
              <w:rPr>
                <w:rFonts w:hint="eastAsia"/>
              </w:rPr>
              <w:t>热轧</w:t>
            </w:r>
          </w:p>
        </w:tc>
        <w:tc>
          <w:tcPr>
            <w:tcW w:w="2610" w:type="dxa"/>
            <w:tcBorders>
              <w:top w:val="outset" w:sz="6" w:space="0" w:color="auto"/>
              <w:left w:val="outset" w:sz="6" w:space="0" w:color="auto"/>
              <w:bottom w:val="outset" w:sz="6" w:space="0" w:color="auto"/>
              <w:right w:val="outset" w:sz="6" w:space="0" w:color="auto"/>
            </w:tcBorders>
            <w:vAlign w:val="center"/>
            <w:hideMark/>
          </w:tcPr>
          <w:p w:rsidR="00354A5A" w:rsidRPr="00354A5A" w:rsidRDefault="00354A5A" w:rsidP="00354A5A">
            <w:r w:rsidRPr="00354A5A">
              <w:rPr>
                <w:rFonts w:hint="eastAsia"/>
              </w:rPr>
              <w:t>冷轧</w:t>
            </w:r>
          </w:p>
        </w:tc>
      </w:tr>
      <w:tr w:rsidR="00354A5A" w:rsidRPr="00354A5A" w:rsidTr="00354A5A">
        <w:trPr>
          <w:tblCellSpacing w:w="0" w:type="dxa"/>
        </w:trPr>
        <w:tc>
          <w:tcPr>
            <w:tcW w:w="930" w:type="dxa"/>
            <w:tcBorders>
              <w:top w:val="outset" w:sz="6" w:space="0" w:color="auto"/>
              <w:left w:val="outset" w:sz="6" w:space="0" w:color="auto"/>
              <w:bottom w:val="outset" w:sz="6" w:space="0" w:color="auto"/>
              <w:right w:val="outset" w:sz="6" w:space="0" w:color="auto"/>
            </w:tcBorders>
            <w:vAlign w:val="center"/>
            <w:hideMark/>
          </w:tcPr>
          <w:p w:rsidR="00354A5A" w:rsidRPr="00354A5A" w:rsidRDefault="00354A5A" w:rsidP="00354A5A">
            <w:r w:rsidRPr="00354A5A">
              <w:rPr>
                <w:rFonts w:hint="eastAsia"/>
              </w:rPr>
              <w:t>一般钢</w:t>
            </w:r>
          </w:p>
        </w:tc>
        <w:tc>
          <w:tcPr>
            <w:tcW w:w="1965" w:type="dxa"/>
            <w:tcBorders>
              <w:top w:val="outset" w:sz="6" w:space="0" w:color="auto"/>
              <w:left w:val="outset" w:sz="6" w:space="0" w:color="auto"/>
              <w:bottom w:val="outset" w:sz="6" w:space="0" w:color="auto"/>
              <w:right w:val="outset" w:sz="6" w:space="0" w:color="auto"/>
            </w:tcBorders>
            <w:vAlign w:val="center"/>
            <w:hideMark/>
          </w:tcPr>
          <w:p w:rsidR="00354A5A" w:rsidRPr="00354A5A" w:rsidRDefault="00354A5A" w:rsidP="00354A5A">
            <w:r w:rsidRPr="00354A5A">
              <w:rPr>
                <w:rFonts w:hint="eastAsia"/>
              </w:rPr>
              <w:t>铁矿石</w:t>
            </w:r>
          </w:p>
        </w:tc>
        <w:tc>
          <w:tcPr>
            <w:tcW w:w="930" w:type="dxa"/>
            <w:tcBorders>
              <w:top w:val="outset" w:sz="6" w:space="0" w:color="auto"/>
              <w:left w:val="outset" w:sz="6" w:space="0" w:color="auto"/>
              <w:bottom w:val="outset" w:sz="6" w:space="0" w:color="auto"/>
              <w:right w:val="outset" w:sz="6" w:space="0" w:color="auto"/>
            </w:tcBorders>
            <w:vAlign w:val="center"/>
            <w:hideMark/>
          </w:tcPr>
          <w:p w:rsidR="00354A5A" w:rsidRPr="00354A5A" w:rsidRDefault="00354A5A" w:rsidP="00354A5A">
            <w:r w:rsidRPr="00354A5A">
              <w:rPr>
                <w:rFonts w:hint="eastAsia"/>
              </w:rPr>
              <w:t>高炉</w:t>
            </w:r>
          </w:p>
        </w:tc>
        <w:tc>
          <w:tcPr>
            <w:tcW w:w="1035" w:type="dxa"/>
            <w:tcBorders>
              <w:top w:val="outset" w:sz="6" w:space="0" w:color="auto"/>
              <w:left w:val="outset" w:sz="6" w:space="0" w:color="auto"/>
              <w:bottom w:val="outset" w:sz="6" w:space="0" w:color="auto"/>
              <w:right w:val="outset" w:sz="6" w:space="0" w:color="auto"/>
            </w:tcBorders>
            <w:vAlign w:val="center"/>
            <w:hideMark/>
          </w:tcPr>
          <w:p w:rsidR="00354A5A" w:rsidRPr="00354A5A" w:rsidRDefault="00354A5A" w:rsidP="00354A5A">
            <w:r w:rsidRPr="00354A5A">
              <w:rPr>
                <w:rFonts w:hint="eastAsia"/>
              </w:rPr>
              <w:t>LD</w:t>
            </w:r>
          </w:p>
        </w:tc>
        <w:tc>
          <w:tcPr>
            <w:tcW w:w="1500" w:type="dxa"/>
            <w:tcBorders>
              <w:top w:val="outset" w:sz="6" w:space="0" w:color="auto"/>
              <w:left w:val="outset" w:sz="6" w:space="0" w:color="auto"/>
              <w:bottom w:val="outset" w:sz="6" w:space="0" w:color="auto"/>
              <w:right w:val="outset" w:sz="6" w:space="0" w:color="auto"/>
            </w:tcBorders>
            <w:vAlign w:val="center"/>
            <w:hideMark/>
          </w:tcPr>
          <w:p w:rsidR="00354A5A" w:rsidRPr="00354A5A" w:rsidRDefault="00354A5A" w:rsidP="00354A5A">
            <w:r w:rsidRPr="00354A5A">
              <w:rPr>
                <w:rFonts w:hint="eastAsia"/>
              </w:rPr>
              <w:t>不需要</w:t>
            </w:r>
          </w:p>
          <w:p w:rsidR="00354A5A" w:rsidRPr="00354A5A" w:rsidRDefault="00354A5A" w:rsidP="00354A5A">
            <w:r w:rsidRPr="00354A5A">
              <w:rPr>
                <w:rFonts w:hint="eastAsia"/>
              </w:rPr>
              <w:t>热轧退火</w:t>
            </w:r>
          </w:p>
        </w:tc>
        <w:tc>
          <w:tcPr>
            <w:tcW w:w="2610" w:type="dxa"/>
            <w:tcBorders>
              <w:top w:val="outset" w:sz="6" w:space="0" w:color="auto"/>
              <w:left w:val="outset" w:sz="6" w:space="0" w:color="auto"/>
              <w:bottom w:val="outset" w:sz="6" w:space="0" w:color="auto"/>
              <w:right w:val="outset" w:sz="6" w:space="0" w:color="auto"/>
            </w:tcBorders>
            <w:vAlign w:val="center"/>
            <w:hideMark/>
          </w:tcPr>
          <w:p w:rsidR="00354A5A" w:rsidRPr="00354A5A" w:rsidRDefault="00354A5A" w:rsidP="00354A5A">
            <w:r w:rsidRPr="00354A5A">
              <w:rPr>
                <w:rFonts w:hint="eastAsia"/>
              </w:rPr>
              <w:t>TANDEM</w:t>
            </w:r>
            <w:r w:rsidRPr="00354A5A">
              <w:rPr>
                <w:rFonts w:hint="eastAsia"/>
              </w:rPr>
              <w:t>压延</w:t>
            </w:r>
          </w:p>
          <w:p w:rsidR="00354A5A" w:rsidRPr="00354A5A" w:rsidRDefault="00354A5A" w:rsidP="00354A5A">
            <w:r w:rsidRPr="00354A5A">
              <w:rPr>
                <w:rFonts w:hint="eastAsia"/>
              </w:rPr>
              <w:t>(</w:t>
            </w:r>
            <w:r w:rsidRPr="00354A5A">
              <w:rPr>
                <w:rFonts w:hint="eastAsia"/>
              </w:rPr>
              <w:t>连续压延</w:t>
            </w:r>
            <w:r w:rsidRPr="00354A5A">
              <w:rPr>
                <w:rFonts w:hint="eastAsia"/>
              </w:rPr>
              <w:t>)</w:t>
            </w:r>
          </w:p>
        </w:tc>
      </w:tr>
      <w:tr w:rsidR="00354A5A" w:rsidRPr="00354A5A" w:rsidTr="00354A5A">
        <w:trPr>
          <w:tblCellSpacing w:w="0" w:type="dxa"/>
        </w:trPr>
        <w:tc>
          <w:tcPr>
            <w:tcW w:w="930" w:type="dxa"/>
            <w:tcBorders>
              <w:top w:val="outset" w:sz="6" w:space="0" w:color="auto"/>
              <w:left w:val="outset" w:sz="6" w:space="0" w:color="auto"/>
              <w:bottom w:val="outset" w:sz="6" w:space="0" w:color="auto"/>
              <w:right w:val="outset" w:sz="6" w:space="0" w:color="auto"/>
            </w:tcBorders>
            <w:vAlign w:val="center"/>
            <w:hideMark/>
          </w:tcPr>
          <w:p w:rsidR="00354A5A" w:rsidRPr="00354A5A" w:rsidRDefault="00354A5A" w:rsidP="00354A5A">
            <w:r w:rsidRPr="00354A5A">
              <w:rPr>
                <w:rFonts w:hint="eastAsia"/>
              </w:rPr>
              <w:t>不锈钢</w:t>
            </w:r>
          </w:p>
        </w:tc>
        <w:tc>
          <w:tcPr>
            <w:tcW w:w="1965" w:type="dxa"/>
            <w:tcBorders>
              <w:top w:val="outset" w:sz="6" w:space="0" w:color="auto"/>
              <w:left w:val="outset" w:sz="6" w:space="0" w:color="auto"/>
              <w:bottom w:val="outset" w:sz="6" w:space="0" w:color="auto"/>
              <w:right w:val="outset" w:sz="6" w:space="0" w:color="auto"/>
            </w:tcBorders>
            <w:vAlign w:val="center"/>
            <w:hideMark/>
          </w:tcPr>
          <w:p w:rsidR="00354A5A" w:rsidRPr="00354A5A" w:rsidRDefault="00354A5A" w:rsidP="00354A5A">
            <w:r w:rsidRPr="00354A5A">
              <w:rPr>
                <w:rFonts w:hint="eastAsia"/>
              </w:rPr>
              <w:t>SCRAP</w:t>
            </w:r>
            <w:r w:rsidRPr="00354A5A">
              <w:rPr>
                <w:rFonts w:hint="eastAsia"/>
              </w:rPr>
              <w:t>，</w:t>
            </w:r>
            <w:r w:rsidRPr="00354A5A">
              <w:rPr>
                <w:rFonts w:hint="eastAsia"/>
              </w:rPr>
              <w:t>Cr-</w:t>
            </w:r>
            <w:r w:rsidRPr="00354A5A">
              <w:rPr>
                <w:rFonts w:hint="eastAsia"/>
              </w:rPr>
              <w:t>合金，</w:t>
            </w:r>
            <w:r w:rsidRPr="00354A5A">
              <w:rPr>
                <w:rFonts w:hint="eastAsia"/>
              </w:rPr>
              <w:t>Ni-</w:t>
            </w:r>
            <w:r w:rsidRPr="00354A5A">
              <w:rPr>
                <w:rFonts w:hint="eastAsia"/>
              </w:rPr>
              <w:t>合金</w:t>
            </w:r>
          </w:p>
        </w:tc>
        <w:tc>
          <w:tcPr>
            <w:tcW w:w="930" w:type="dxa"/>
            <w:tcBorders>
              <w:top w:val="outset" w:sz="6" w:space="0" w:color="auto"/>
              <w:left w:val="outset" w:sz="6" w:space="0" w:color="auto"/>
              <w:bottom w:val="outset" w:sz="6" w:space="0" w:color="auto"/>
              <w:right w:val="outset" w:sz="6" w:space="0" w:color="auto"/>
            </w:tcBorders>
            <w:vAlign w:val="center"/>
            <w:hideMark/>
          </w:tcPr>
          <w:p w:rsidR="00354A5A" w:rsidRPr="00354A5A" w:rsidRDefault="00354A5A" w:rsidP="00354A5A">
            <w:r w:rsidRPr="00354A5A">
              <w:rPr>
                <w:rFonts w:hint="eastAsia"/>
              </w:rPr>
              <w:t>电炉</w:t>
            </w:r>
          </w:p>
        </w:tc>
        <w:tc>
          <w:tcPr>
            <w:tcW w:w="1035" w:type="dxa"/>
            <w:tcBorders>
              <w:top w:val="outset" w:sz="6" w:space="0" w:color="auto"/>
              <w:left w:val="outset" w:sz="6" w:space="0" w:color="auto"/>
              <w:bottom w:val="outset" w:sz="6" w:space="0" w:color="auto"/>
              <w:right w:val="outset" w:sz="6" w:space="0" w:color="auto"/>
            </w:tcBorders>
            <w:vAlign w:val="center"/>
            <w:hideMark/>
          </w:tcPr>
          <w:p w:rsidR="00354A5A" w:rsidRPr="00354A5A" w:rsidRDefault="00354A5A" w:rsidP="00354A5A">
            <w:r w:rsidRPr="00354A5A">
              <w:rPr>
                <w:rFonts w:hint="eastAsia"/>
              </w:rPr>
              <w:t>AOD</w:t>
            </w:r>
          </w:p>
          <w:p w:rsidR="00354A5A" w:rsidRPr="00354A5A" w:rsidRDefault="00354A5A" w:rsidP="00354A5A">
            <w:r w:rsidRPr="00354A5A">
              <w:rPr>
                <w:rFonts w:hint="eastAsia"/>
              </w:rPr>
              <w:t>VOD</w:t>
            </w:r>
          </w:p>
        </w:tc>
        <w:tc>
          <w:tcPr>
            <w:tcW w:w="1500" w:type="dxa"/>
            <w:tcBorders>
              <w:top w:val="outset" w:sz="6" w:space="0" w:color="auto"/>
              <w:left w:val="outset" w:sz="6" w:space="0" w:color="auto"/>
              <w:bottom w:val="outset" w:sz="6" w:space="0" w:color="auto"/>
              <w:right w:val="outset" w:sz="6" w:space="0" w:color="auto"/>
            </w:tcBorders>
            <w:vAlign w:val="center"/>
            <w:hideMark/>
          </w:tcPr>
          <w:p w:rsidR="00354A5A" w:rsidRPr="00354A5A" w:rsidRDefault="00354A5A" w:rsidP="00354A5A">
            <w:proofErr w:type="gramStart"/>
            <w:r w:rsidRPr="00354A5A">
              <w:rPr>
                <w:rFonts w:hint="eastAsia"/>
              </w:rPr>
              <w:t>热轧后固溶化</w:t>
            </w:r>
            <w:proofErr w:type="gramEnd"/>
            <w:r w:rsidRPr="00354A5A">
              <w:rPr>
                <w:rFonts w:hint="eastAsia"/>
              </w:rPr>
              <w:t>热处理酸洗</w:t>
            </w:r>
          </w:p>
        </w:tc>
        <w:tc>
          <w:tcPr>
            <w:tcW w:w="2610" w:type="dxa"/>
            <w:tcBorders>
              <w:top w:val="outset" w:sz="6" w:space="0" w:color="auto"/>
              <w:left w:val="outset" w:sz="6" w:space="0" w:color="auto"/>
              <w:bottom w:val="outset" w:sz="6" w:space="0" w:color="auto"/>
              <w:right w:val="outset" w:sz="6" w:space="0" w:color="auto"/>
            </w:tcBorders>
            <w:vAlign w:val="center"/>
            <w:hideMark/>
          </w:tcPr>
          <w:p w:rsidR="00354A5A" w:rsidRPr="00354A5A" w:rsidRDefault="00354A5A" w:rsidP="00354A5A">
            <w:r w:rsidRPr="00354A5A">
              <w:rPr>
                <w:rFonts w:hint="eastAsia"/>
              </w:rPr>
              <w:t>Z-MILL</w:t>
            </w:r>
            <w:r w:rsidRPr="00354A5A">
              <w:rPr>
                <w:rFonts w:hint="eastAsia"/>
              </w:rPr>
              <w:t>压延</w:t>
            </w:r>
          </w:p>
          <w:p w:rsidR="00354A5A" w:rsidRPr="00354A5A" w:rsidRDefault="00354A5A" w:rsidP="00354A5A">
            <w:r w:rsidRPr="00354A5A">
              <w:rPr>
                <w:rFonts w:hint="eastAsia"/>
              </w:rPr>
              <w:t>(REVERSING</w:t>
            </w:r>
            <w:r w:rsidRPr="00354A5A">
              <w:rPr>
                <w:rFonts w:hint="eastAsia"/>
              </w:rPr>
              <w:t>（压延</w:t>
            </w:r>
            <w:r w:rsidRPr="00354A5A">
              <w:rPr>
                <w:rFonts w:hint="eastAsia"/>
              </w:rPr>
              <w:t>)</w:t>
            </w:r>
          </w:p>
        </w:tc>
      </w:tr>
    </w:tbl>
    <w:p w:rsidR="00354A5A" w:rsidRPr="00354A5A" w:rsidRDefault="00354A5A" w:rsidP="00354A5A">
      <w:pPr>
        <w:rPr>
          <w:rFonts w:hint="eastAsia"/>
        </w:rPr>
      </w:pPr>
      <w:r w:rsidRPr="00354A5A">
        <w:rPr>
          <w:rFonts w:hint="eastAsia"/>
        </w:rPr>
        <w:t>一、炼钢制造工程：</w:t>
      </w:r>
      <w:r w:rsidRPr="00354A5A">
        <w:rPr>
          <w:rFonts w:hint="eastAsia"/>
        </w:rPr>
        <w:t xml:space="preserve">  </w:t>
      </w:r>
    </w:p>
    <w:p w:rsidR="00354A5A" w:rsidRPr="00354A5A" w:rsidRDefault="00354A5A" w:rsidP="00354A5A">
      <w:pPr>
        <w:rPr>
          <w:rFonts w:hint="eastAsia"/>
        </w:rPr>
      </w:pPr>
      <w:r w:rsidRPr="00354A5A">
        <w:lastRenderedPageBreak/>
        <w:drawing>
          <wp:inline distT="0" distB="0" distL="0" distR="0">
            <wp:extent cx="5262245" cy="2777490"/>
            <wp:effectExtent l="19050" t="0" r="0" b="0"/>
            <wp:docPr id="17" name="图片 17" descr="http://www.bxgtd.com/upload/2008911153454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bxgtd.com/upload/2008911153454726.jpg"/>
                    <pic:cNvPicPr>
                      <a:picLocks noChangeAspect="1" noChangeArrowheads="1"/>
                    </pic:cNvPicPr>
                  </pic:nvPicPr>
                  <pic:blipFill>
                    <a:blip r:embed="rId5"/>
                    <a:srcRect/>
                    <a:stretch>
                      <a:fillRect/>
                    </a:stretch>
                  </pic:blipFill>
                  <pic:spPr bwMode="auto">
                    <a:xfrm>
                      <a:off x="0" y="0"/>
                      <a:ext cx="5262245" cy="2777490"/>
                    </a:xfrm>
                    <a:prstGeom prst="rect">
                      <a:avLst/>
                    </a:prstGeom>
                    <a:noFill/>
                    <a:ln w="9525">
                      <a:noFill/>
                      <a:miter lim="800000"/>
                      <a:headEnd/>
                      <a:tailEnd/>
                    </a:ln>
                  </pic:spPr>
                </pic:pic>
              </a:graphicData>
            </a:graphic>
          </wp:inline>
        </w:drawing>
      </w:r>
    </w:p>
    <w:p w:rsidR="00354A5A" w:rsidRPr="00354A5A" w:rsidRDefault="00354A5A" w:rsidP="00354A5A">
      <w:pPr>
        <w:rPr>
          <w:rFonts w:hint="eastAsia"/>
        </w:rPr>
      </w:pPr>
      <w:r w:rsidRPr="00354A5A">
        <w:rPr>
          <w:rFonts w:hint="eastAsia"/>
        </w:rPr>
        <w:br/>
      </w:r>
      <w:r w:rsidRPr="00354A5A">
        <w:rPr>
          <w:rFonts w:hint="eastAsia"/>
        </w:rPr>
        <w:br/>
      </w:r>
      <w:r w:rsidRPr="00354A5A">
        <w:rPr>
          <w:rFonts w:hint="eastAsia"/>
        </w:rPr>
        <w:t>精练方法比较：</w:t>
      </w:r>
      <w:r w:rsidRPr="00354A5A">
        <w:rPr>
          <w:rFonts w:hint="eastAsia"/>
        </w:rPr>
        <w:t xml:space="preserve">  </w:t>
      </w:r>
    </w:p>
    <w:tbl>
      <w:tblPr>
        <w:tblW w:w="85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40"/>
        <w:gridCol w:w="2840"/>
        <w:gridCol w:w="2840"/>
      </w:tblGrid>
      <w:tr w:rsidR="00354A5A" w:rsidRPr="00354A5A" w:rsidTr="00354A5A">
        <w:trPr>
          <w:tblCellSpacing w:w="0" w:type="dxa"/>
        </w:trPr>
        <w:tc>
          <w:tcPr>
            <w:tcW w:w="2835" w:type="dxa"/>
            <w:tcBorders>
              <w:top w:val="outset" w:sz="6" w:space="0" w:color="auto"/>
              <w:left w:val="outset" w:sz="6" w:space="0" w:color="auto"/>
              <w:bottom w:val="outset" w:sz="6" w:space="0" w:color="auto"/>
              <w:right w:val="outset" w:sz="6" w:space="0" w:color="auto"/>
            </w:tcBorders>
            <w:hideMark/>
          </w:tcPr>
          <w:p w:rsidR="00354A5A" w:rsidRPr="00354A5A" w:rsidRDefault="00354A5A" w:rsidP="00354A5A">
            <w:r w:rsidRPr="00354A5A">
              <w:rPr>
                <w:rFonts w:hint="eastAsia"/>
              </w:rPr>
              <w:t>区分</w:t>
            </w:r>
          </w:p>
        </w:tc>
        <w:tc>
          <w:tcPr>
            <w:tcW w:w="2835" w:type="dxa"/>
            <w:tcBorders>
              <w:top w:val="outset" w:sz="6" w:space="0" w:color="auto"/>
              <w:left w:val="outset" w:sz="6" w:space="0" w:color="auto"/>
              <w:bottom w:val="outset" w:sz="6" w:space="0" w:color="auto"/>
              <w:right w:val="outset" w:sz="6" w:space="0" w:color="auto"/>
            </w:tcBorders>
            <w:hideMark/>
          </w:tcPr>
          <w:p w:rsidR="00354A5A" w:rsidRPr="00354A5A" w:rsidRDefault="00354A5A" w:rsidP="00354A5A">
            <w:r w:rsidRPr="00354A5A">
              <w:rPr>
                <w:rFonts w:hint="eastAsia"/>
              </w:rPr>
              <w:t>AOD</w:t>
            </w:r>
          </w:p>
        </w:tc>
        <w:tc>
          <w:tcPr>
            <w:tcW w:w="2835" w:type="dxa"/>
            <w:tcBorders>
              <w:top w:val="outset" w:sz="6" w:space="0" w:color="auto"/>
              <w:left w:val="outset" w:sz="6" w:space="0" w:color="auto"/>
              <w:bottom w:val="outset" w:sz="6" w:space="0" w:color="auto"/>
              <w:right w:val="outset" w:sz="6" w:space="0" w:color="auto"/>
            </w:tcBorders>
            <w:hideMark/>
          </w:tcPr>
          <w:p w:rsidR="00354A5A" w:rsidRPr="00354A5A" w:rsidRDefault="00354A5A" w:rsidP="00354A5A">
            <w:r w:rsidRPr="00354A5A">
              <w:rPr>
                <w:rFonts w:hint="eastAsia"/>
              </w:rPr>
              <w:t>VOD</w:t>
            </w:r>
          </w:p>
        </w:tc>
      </w:tr>
      <w:tr w:rsidR="00354A5A" w:rsidRPr="00354A5A" w:rsidTr="00354A5A">
        <w:trPr>
          <w:tblCellSpacing w:w="0" w:type="dxa"/>
        </w:trPr>
        <w:tc>
          <w:tcPr>
            <w:tcW w:w="2835" w:type="dxa"/>
            <w:tcBorders>
              <w:top w:val="outset" w:sz="6" w:space="0" w:color="auto"/>
              <w:left w:val="outset" w:sz="6" w:space="0" w:color="auto"/>
              <w:bottom w:val="outset" w:sz="6" w:space="0" w:color="auto"/>
              <w:right w:val="outset" w:sz="6" w:space="0" w:color="auto"/>
            </w:tcBorders>
            <w:hideMark/>
          </w:tcPr>
          <w:p w:rsidR="00354A5A" w:rsidRPr="00354A5A" w:rsidRDefault="00354A5A" w:rsidP="00354A5A">
            <w:r w:rsidRPr="00354A5A">
              <w:rPr>
                <w:rFonts w:hint="eastAsia"/>
              </w:rPr>
              <w:t>精炼方式</w:t>
            </w:r>
          </w:p>
        </w:tc>
        <w:tc>
          <w:tcPr>
            <w:tcW w:w="2835" w:type="dxa"/>
            <w:tcBorders>
              <w:top w:val="outset" w:sz="6" w:space="0" w:color="auto"/>
              <w:left w:val="outset" w:sz="6" w:space="0" w:color="auto"/>
              <w:bottom w:val="outset" w:sz="6" w:space="0" w:color="auto"/>
              <w:right w:val="outset" w:sz="6" w:space="0" w:color="auto"/>
            </w:tcBorders>
            <w:hideMark/>
          </w:tcPr>
          <w:p w:rsidR="00354A5A" w:rsidRPr="00354A5A" w:rsidRDefault="00354A5A" w:rsidP="00354A5A">
            <w:r w:rsidRPr="00354A5A">
              <w:rPr>
                <w:rFonts w:hint="eastAsia"/>
              </w:rPr>
              <w:t>稀释气体脱碳法</w:t>
            </w:r>
          </w:p>
        </w:tc>
        <w:tc>
          <w:tcPr>
            <w:tcW w:w="2835" w:type="dxa"/>
            <w:tcBorders>
              <w:top w:val="outset" w:sz="6" w:space="0" w:color="auto"/>
              <w:left w:val="outset" w:sz="6" w:space="0" w:color="auto"/>
              <w:bottom w:val="outset" w:sz="6" w:space="0" w:color="auto"/>
              <w:right w:val="outset" w:sz="6" w:space="0" w:color="auto"/>
            </w:tcBorders>
            <w:hideMark/>
          </w:tcPr>
          <w:p w:rsidR="00354A5A" w:rsidRPr="00354A5A" w:rsidRDefault="00354A5A" w:rsidP="00354A5A">
            <w:r w:rsidRPr="00354A5A">
              <w:rPr>
                <w:rFonts w:hint="eastAsia"/>
              </w:rPr>
              <w:t>震动脱碳法</w:t>
            </w:r>
          </w:p>
        </w:tc>
      </w:tr>
      <w:tr w:rsidR="00354A5A" w:rsidRPr="00354A5A" w:rsidTr="00354A5A">
        <w:trPr>
          <w:tblCellSpacing w:w="0" w:type="dxa"/>
        </w:trPr>
        <w:tc>
          <w:tcPr>
            <w:tcW w:w="2835" w:type="dxa"/>
            <w:tcBorders>
              <w:top w:val="outset" w:sz="6" w:space="0" w:color="auto"/>
              <w:left w:val="outset" w:sz="6" w:space="0" w:color="auto"/>
              <w:bottom w:val="outset" w:sz="6" w:space="0" w:color="auto"/>
              <w:right w:val="outset" w:sz="6" w:space="0" w:color="auto"/>
            </w:tcBorders>
            <w:hideMark/>
          </w:tcPr>
          <w:p w:rsidR="00354A5A" w:rsidRPr="00354A5A" w:rsidRDefault="00354A5A" w:rsidP="00354A5A">
            <w:r w:rsidRPr="00354A5A">
              <w:rPr>
                <w:rFonts w:hint="eastAsia"/>
              </w:rPr>
              <w:t>脱碳阶段</w:t>
            </w:r>
          </w:p>
        </w:tc>
        <w:tc>
          <w:tcPr>
            <w:tcW w:w="2835" w:type="dxa"/>
            <w:tcBorders>
              <w:top w:val="outset" w:sz="6" w:space="0" w:color="auto"/>
              <w:left w:val="outset" w:sz="6" w:space="0" w:color="auto"/>
              <w:bottom w:val="outset" w:sz="6" w:space="0" w:color="auto"/>
              <w:right w:val="outset" w:sz="6" w:space="0" w:color="auto"/>
            </w:tcBorders>
            <w:hideMark/>
          </w:tcPr>
          <w:p w:rsidR="00354A5A" w:rsidRPr="00354A5A" w:rsidRDefault="00354A5A" w:rsidP="00354A5A">
            <w:r w:rsidRPr="00354A5A">
              <w:rPr>
                <w:rFonts w:hint="eastAsia"/>
              </w:rPr>
              <w:t>100ppm</w:t>
            </w:r>
          </w:p>
        </w:tc>
        <w:tc>
          <w:tcPr>
            <w:tcW w:w="2835" w:type="dxa"/>
            <w:tcBorders>
              <w:top w:val="outset" w:sz="6" w:space="0" w:color="auto"/>
              <w:left w:val="outset" w:sz="6" w:space="0" w:color="auto"/>
              <w:bottom w:val="outset" w:sz="6" w:space="0" w:color="auto"/>
              <w:right w:val="outset" w:sz="6" w:space="0" w:color="auto"/>
            </w:tcBorders>
            <w:hideMark/>
          </w:tcPr>
          <w:p w:rsidR="00354A5A" w:rsidRPr="00354A5A" w:rsidRDefault="00354A5A" w:rsidP="00354A5A">
            <w:r w:rsidRPr="00354A5A">
              <w:rPr>
                <w:rFonts w:hint="eastAsia"/>
              </w:rPr>
              <w:t>50ppm</w:t>
            </w:r>
          </w:p>
        </w:tc>
      </w:tr>
      <w:tr w:rsidR="00354A5A" w:rsidRPr="00354A5A" w:rsidTr="00354A5A">
        <w:trPr>
          <w:tblCellSpacing w:w="0" w:type="dxa"/>
        </w:trPr>
        <w:tc>
          <w:tcPr>
            <w:tcW w:w="2835" w:type="dxa"/>
            <w:tcBorders>
              <w:top w:val="outset" w:sz="6" w:space="0" w:color="auto"/>
              <w:left w:val="outset" w:sz="6" w:space="0" w:color="auto"/>
              <w:bottom w:val="outset" w:sz="6" w:space="0" w:color="auto"/>
              <w:right w:val="outset" w:sz="6" w:space="0" w:color="auto"/>
            </w:tcBorders>
            <w:hideMark/>
          </w:tcPr>
          <w:p w:rsidR="00354A5A" w:rsidRPr="00354A5A" w:rsidRDefault="00354A5A" w:rsidP="00354A5A">
            <w:r w:rsidRPr="00354A5A">
              <w:rPr>
                <w:rFonts w:hint="eastAsia"/>
              </w:rPr>
              <w:t>生产性</w:t>
            </w:r>
          </w:p>
        </w:tc>
        <w:tc>
          <w:tcPr>
            <w:tcW w:w="2835" w:type="dxa"/>
            <w:tcBorders>
              <w:top w:val="outset" w:sz="6" w:space="0" w:color="auto"/>
              <w:left w:val="outset" w:sz="6" w:space="0" w:color="auto"/>
              <w:bottom w:val="outset" w:sz="6" w:space="0" w:color="auto"/>
              <w:right w:val="outset" w:sz="6" w:space="0" w:color="auto"/>
            </w:tcBorders>
            <w:hideMark/>
          </w:tcPr>
          <w:p w:rsidR="00354A5A" w:rsidRPr="00354A5A" w:rsidRDefault="00354A5A" w:rsidP="00354A5A">
            <w:r w:rsidRPr="00354A5A">
              <w:rPr>
                <w:rFonts w:hint="eastAsia"/>
              </w:rPr>
              <w:t>高</w:t>
            </w:r>
          </w:p>
        </w:tc>
        <w:tc>
          <w:tcPr>
            <w:tcW w:w="2835" w:type="dxa"/>
            <w:tcBorders>
              <w:top w:val="outset" w:sz="6" w:space="0" w:color="auto"/>
              <w:left w:val="outset" w:sz="6" w:space="0" w:color="auto"/>
              <w:bottom w:val="outset" w:sz="6" w:space="0" w:color="auto"/>
              <w:right w:val="outset" w:sz="6" w:space="0" w:color="auto"/>
            </w:tcBorders>
            <w:hideMark/>
          </w:tcPr>
          <w:p w:rsidR="00354A5A" w:rsidRPr="00354A5A" w:rsidRDefault="00354A5A" w:rsidP="00354A5A">
            <w:r w:rsidRPr="00354A5A">
              <w:rPr>
                <w:rFonts w:hint="eastAsia"/>
              </w:rPr>
              <w:t>低</w:t>
            </w:r>
          </w:p>
        </w:tc>
      </w:tr>
      <w:tr w:rsidR="00354A5A" w:rsidRPr="00354A5A" w:rsidTr="00354A5A">
        <w:trPr>
          <w:tblCellSpacing w:w="0" w:type="dxa"/>
        </w:trPr>
        <w:tc>
          <w:tcPr>
            <w:tcW w:w="2835" w:type="dxa"/>
            <w:tcBorders>
              <w:top w:val="outset" w:sz="6" w:space="0" w:color="auto"/>
              <w:left w:val="outset" w:sz="6" w:space="0" w:color="auto"/>
              <w:bottom w:val="outset" w:sz="6" w:space="0" w:color="auto"/>
              <w:right w:val="outset" w:sz="6" w:space="0" w:color="auto"/>
            </w:tcBorders>
            <w:hideMark/>
          </w:tcPr>
          <w:p w:rsidR="00354A5A" w:rsidRPr="00354A5A" w:rsidRDefault="00354A5A" w:rsidP="00354A5A">
            <w:r w:rsidRPr="00354A5A">
              <w:rPr>
                <w:rFonts w:hint="eastAsia"/>
              </w:rPr>
              <w:t>适用范围</w:t>
            </w:r>
          </w:p>
        </w:tc>
        <w:tc>
          <w:tcPr>
            <w:tcW w:w="2835" w:type="dxa"/>
            <w:tcBorders>
              <w:top w:val="outset" w:sz="6" w:space="0" w:color="auto"/>
              <w:left w:val="outset" w:sz="6" w:space="0" w:color="auto"/>
              <w:bottom w:val="outset" w:sz="6" w:space="0" w:color="auto"/>
              <w:right w:val="outset" w:sz="6" w:space="0" w:color="auto"/>
            </w:tcBorders>
            <w:hideMark/>
          </w:tcPr>
          <w:p w:rsidR="00354A5A" w:rsidRPr="00354A5A" w:rsidRDefault="00354A5A" w:rsidP="00354A5A">
            <w:r w:rsidRPr="00354A5A">
              <w:rPr>
                <w:rFonts w:hint="eastAsia"/>
              </w:rPr>
              <w:t>泛用</w:t>
            </w:r>
          </w:p>
        </w:tc>
        <w:tc>
          <w:tcPr>
            <w:tcW w:w="2835" w:type="dxa"/>
            <w:tcBorders>
              <w:top w:val="outset" w:sz="6" w:space="0" w:color="auto"/>
              <w:left w:val="outset" w:sz="6" w:space="0" w:color="auto"/>
              <w:bottom w:val="outset" w:sz="6" w:space="0" w:color="auto"/>
              <w:right w:val="outset" w:sz="6" w:space="0" w:color="auto"/>
            </w:tcBorders>
            <w:hideMark/>
          </w:tcPr>
          <w:p w:rsidR="00354A5A" w:rsidRPr="00354A5A" w:rsidRDefault="00354A5A" w:rsidP="00354A5A">
            <w:r w:rsidRPr="00354A5A">
              <w:rPr>
                <w:rFonts w:hint="eastAsia"/>
              </w:rPr>
              <w:t>高纯度钢，极低</w:t>
            </w:r>
            <w:r w:rsidRPr="00354A5A">
              <w:rPr>
                <w:rFonts w:hint="eastAsia"/>
              </w:rPr>
              <w:t>C</w:t>
            </w:r>
            <w:r w:rsidRPr="00354A5A">
              <w:rPr>
                <w:rFonts w:hint="eastAsia"/>
              </w:rPr>
              <w:t>，</w:t>
            </w:r>
            <w:r w:rsidRPr="00354A5A">
              <w:rPr>
                <w:rFonts w:hint="eastAsia"/>
              </w:rPr>
              <w:t>N</w:t>
            </w:r>
            <w:r w:rsidRPr="00354A5A">
              <w:rPr>
                <w:rFonts w:hint="eastAsia"/>
              </w:rPr>
              <w:t>钢</w:t>
            </w:r>
          </w:p>
        </w:tc>
      </w:tr>
      <w:tr w:rsidR="00354A5A" w:rsidRPr="00354A5A" w:rsidTr="00354A5A">
        <w:trPr>
          <w:tblCellSpacing w:w="0" w:type="dxa"/>
        </w:trPr>
        <w:tc>
          <w:tcPr>
            <w:tcW w:w="2835" w:type="dxa"/>
            <w:tcBorders>
              <w:top w:val="outset" w:sz="6" w:space="0" w:color="auto"/>
              <w:left w:val="outset" w:sz="6" w:space="0" w:color="auto"/>
              <w:bottom w:val="outset" w:sz="6" w:space="0" w:color="auto"/>
              <w:right w:val="outset" w:sz="6" w:space="0" w:color="auto"/>
            </w:tcBorders>
            <w:hideMark/>
          </w:tcPr>
          <w:p w:rsidR="00354A5A" w:rsidRPr="00354A5A" w:rsidRDefault="00354A5A" w:rsidP="00354A5A">
            <w:r w:rsidRPr="00354A5A">
              <w:rPr>
                <w:rFonts w:hint="eastAsia"/>
              </w:rPr>
              <w:t>世界使用率</w:t>
            </w:r>
          </w:p>
        </w:tc>
        <w:tc>
          <w:tcPr>
            <w:tcW w:w="2835" w:type="dxa"/>
            <w:tcBorders>
              <w:top w:val="outset" w:sz="6" w:space="0" w:color="auto"/>
              <w:left w:val="outset" w:sz="6" w:space="0" w:color="auto"/>
              <w:bottom w:val="outset" w:sz="6" w:space="0" w:color="auto"/>
              <w:right w:val="outset" w:sz="6" w:space="0" w:color="auto"/>
            </w:tcBorders>
            <w:hideMark/>
          </w:tcPr>
          <w:p w:rsidR="00354A5A" w:rsidRPr="00354A5A" w:rsidRDefault="00354A5A" w:rsidP="00354A5A">
            <w:r w:rsidRPr="00354A5A">
              <w:rPr>
                <w:rFonts w:hint="eastAsia"/>
              </w:rPr>
              <w:t>70%</w:t>
            </w:r>
          </w:p>
        </w:tc>
        <w:tc>
          <w:tcPr>
            <w:tcW w:w="2835" w:type="dxa"/>
            <w:tcBorders>
              <w:top w:val="outset" w:sz="6" w:space="0" w:color="auto"/>
              <w:left w:val="outset" w:sz="6" w:space="0" w:color="auto"/>
              <w:bottom w:val="outset" w:sz="6" w:space="0" w:color="auto"/>
              <w:right w:val="outset" w:sz="6" w:space="0" w:color="auto"/>
            </w:tcBorders>
            <w:hideMark/>
          </w:tcPr>
          <w:p w:rsidR="00354A5A" w:rsidRPr="00354A5A" w:rsidRDefault="00354A5A" w:rsidP="00354A5A">
            <w:r w:rsidRPr="00354A5A">
              <w:rPr>
                <w:rFonts w:hint="eastAsia"/>
              </w:rPr>
              <w:t>20%</w:t>
            </w:r>
          </w:p>
        </w:tc>
      </w:tr>
    </w:tbl>
    <w:p w:rsidR="00354A5A" w:rsidRPr="00354A5A" w:rsidRDefault="00354A5A" w:rsidP="00354A5A">
      <w:pPr>
        <w:rPr>
          <w:rFonts w:hint="eastAsia"/>
        </w:rPr>
      </w:pPr>
      <w:r w:rsidRPr="00354A5A">
        <w:rPr>
          <w:rFonts w:hint="eastAsia"/>
        </w:rPr>
        <w:br/>
        <w:t> </w:t>
      </w:r>
      <w:r w:rsidRPr="00354A5A">
        <w:rPr>
          <w:rFonts w:hint="eastAsia"/>
        </w:rPr>
        <w:t>二、热轧：</w:t>
      </w:r>
      <w:r w:rsidRPr="00354A5A">
        <w:rPr>
          <w:rFonts w:hint="eastAsia"/>
        </w:rPr>
        <w:t xml:space="preserve">  </w:t>
      </w:r>
    </w:p>
    <w:p w:rsidR="00354A5A" w:rsidRPr="00354A5A" w:rsidRDefault="00354A5A" w:rsidP="00354A5A">
      <w:pPr>
        <w:rPr>
          <w:rFonts w:hint="eastAsia"/>
        </w:rPr>
      </w:pPr>
      <w:r w:rsidRPr="00354A5A">
        <w:drawing>
          <wp:inline distT="0" distB="0" distL="0" distR="0">
            <wp:extent cx="5313680" cy="1716405"/>
            <wp:effectExtent l="19050" t="0" r="1270" b="0"/>
            <wp:docPr id="18" name="图片 18" descr="http://www.bxgtd.com/upload/2008911153521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bxgtd.com/upload/2008911153521624.jpg"/>
                    <pic:cNvPicPr>
                      <a:picLocks noChangeAspect="1" noChangeArrowheads="1"/>
                    </pic:cNvPicPr>
                  </pic:nvPicPr>
                  <pic:blipFill>
                    <a:blip r:embed="rId6"/>
                    <a:srcRect/>
                    <a:stretch>
                      <a:fillRect/>
                    </a:stretch>
                  </pic:blipFill>
                  <pic:spPr bwMode="auto">
                    <a:xfrm>
                      <a:off x="0" y="0"/>
                      <a:ext cx="5313680" cy="1716405"/>
                    </a:xfrm>
                    <a:prstGeom prst="rect">
                      <a:avLst/>
                    </a:prstGeom>
                    <a:noFill/>
                    <a:ln w="9525">
                      <a:noFill/>
                      <a:miter lim="800000"/>
                      <a:headEnd/>
                      <a:tailEnd/>
                    </a:ln>
                  </pic:spPr>
                </pic:pic>
              </a:graphicData>
            </a:graphic>
          </wp:inline>
        </w:drawing>
      </w:r>
    </w:p>
    <w:p w:rsidR="00354A5A" w:rsidRPr="00354A5A" w:rsidRDefault="00354A5A" w:rsidP="00354A5A">
      <w:pPr>
        <w:rPr>
          <w:rFonts w:hint="eastAsia"/>
        </w:rPr>
      </w:pPr>
      <w:r w:rsidRPr="00354A5A">
        <w:rPr>
          <w:rFonts w:hint="eastAsia"/>
        </w:rPr>
        <w:t>热轧有两种方式：热连轧和可逆式轧制。</w:t>
      </w:r>
      <w:r w:rsidRPr="00354A5A">
        <w:rPr>
          <w:rFonts w:hint="eastAsia"/>
        </w:rPr>
        <w:t xml:space="preserve"> </w:t>
      </w:r>
      <w:r w:rsidRPr="00354A5A">
        <w:rPr>
          <w:rFonts w:hint="eastAsia"/>
        </w:rPr>
        <w:br/>
        <w:t>1</w:t>
      </w:r>
      <w:r w:rsidRPr="00354A5A">
        <w:rPr>
          <w:rFonts w:hint="eastAsia"/>
        </w:rPr>
        <w:t>）</w:t>
      </w:r>
      <w:r w:rsidRPr="00354A5A">
        <w:rPr>
          <w:rFonts w:hint="eastAsia"/>
        </w:rPr>
        <w:t>  </w:t>
      </w:r>
      <w:r w:rsidRPr="00354A5A">
        <w:rPr>
          <w:rFonts w:hint="eastAsia"/>
        </w:rPr>
        <w:t>热连轧：热连轧产品是以板坯（主要为连铸坯）为原料，经加热后由粗轧机组及精轧机组轧制成带钢，从单一方向一次成型；</w:t>
      </w:r>
      <w:r w:rsidRPr="00354A5A">
        <w:rPr>
          <w:rFonts w:hint="eastAsia"/>
        </w:rPr>
        <w:t xml:space="preserve"> </w:t>
      </w:r>
      <w:r w:rsidRPr="00354A5A">
        <w:rPr>
          <w:rFonts w:hint="eastAsia"/>
        </w:rPr>
        <w:br/>
        <w:t>2</w:t>
      </w:r>
      <w:r w:rsidRPr="00354A5A">
        <w:rPr>
          <w:rFonts w:hint="eastAsia"/>
        </w:rPr>
        <w:t>）</w:t>
      </w:r>
      <w:r w:rsidRPr="00354A5A">
        <w:rPr>
          <w:rFonts w:hint="eastAsia"/>
        </w:rPr>
        <w:t>  </w:t>
      </w:r>
      <w:r w:rsidRPr="00354A5A">
        <w:rPr>
          <w:rFonts w:hint="eastAsia"/>
        </w:rPr>
        <w:t>可逆式轧制：热连轧产品是以板坯（主要为连铸坯）为原料，经加热后由粗轧机组及精轧机组轧制成带钢，精轧机采用的是</w:t>
      </w:r>
      <w:proofErr w:type="gramStart"/>
      <w:r w:rsidRPr="00354A5A">
        <w:rPr>
          <w:rFonts w:hint="eastAsia"/>
        </w:rPr>
        <w:t>可逆式炸机</w:t>
      </w:r>
      <w:proofErr w:type="gramEnd"/>
      <w:r w:rsidRPr="00354A5A">
        <w:rPr>
          <w:rFonts w:hint="eastAsia"/>
        </w:rPr>
        <w:t>，经过多次往复轧制成型，一般采用炉卷轧机。炉卷轧机关键在于卷取机和卷取热加热炉，适用于产量要求不是那么高的板带生产线或者特殊钢带生产线。</w:t>
      </w:r>
    </w:p>
    <w:p w:rsidR="00354A5A" w:rsidRPr="00354A5A" w:rsidRDefault="00354A5A" w:rsidP="00354A5A">
      <w:pPr>
        <w:rPr>
          <w:rFonts w:hint="eastAsia"/>
        </w:rPr>
      </w:pPr>
      <w:r w:rsidRPr="00354A5A">
        <w:rPr>
          <w:rFonts w:hint="eastAsia"/>
        </w:rPr>
        <w:t> </w:t>
      </w:r>
      <w:r w:rsidRPr="00354A5A">
        <w:rPr>
          <w:rFonts w:hint="eastAsia"/>
        </w:rPr>
        <w:t>三、冷轧：</w:t>
      </w:r>
      <w:r w:rsidRPr="00354A5A">
        <w:rPr>
          <w:rFonts w:hint="eastAsia"/>
        </w:rPr>
        <w:t xml:space="preserve"> </w:t>
      </w:r>
      <w:r w:rsidRPr="00354A5A">
        <w:rPr>
          <w:rFonts w:hint="eastAsia"/>
        </w:rPr>
        <w:br/>
        <w:t>  </w:t>
      </w:r>
      <w:r w:rsidRPr="00354A5A">
        <w:rPr>
          <w:rFonts w:hint="eastAsia"/>
        </w:rPr>
        <w:t>一般而言，用来生产不锈钢的冷轧机主要是采用二十辊轧机。因其具有良好的刚度，在生</w:t>
      </w:r>
      <w:r w:rsidRPr="00354A5A">
        <w:rPr>
          <w:rFonts w:hint="eastAsia"/>
        </w:rPr>
        <w:lastRenderedPageBreak/>
        <w:t>产不锈钢过程中有广泛的应用。</w:t>
      </w:r>
    </w:p>
    <w:p w:rsidR="00354A5A" w:rsidRDefault="00354A5A" w:rsidP="00354A5A">
      <w:pPr>
        <w:widowControl/>
        <w:spacing w:line="326" w:lineRule="atLeast"/>
        <w:jc w:val="center"/>
        <w:rPr>
          <w:rFonts w:ascii="宋体" w:eastAsia="宋体" w:hAnsi="宋体" w:cs="宋体" w:hint="eastAsia"/>
          <w:kern w:val="0"/>
          <w:sz w:val="16"/>
          <w:szCs w:val="16"/>
        </w:rPr>
      </w:pPr>
      <w:r w:rsidRPr="00354A5A">
        <w:rPr>
          <w:rFonts w:ascii="宋体" w:eastAsia="宋体" w:hAnsi="宋体" w:cs="宋体" w:hint="eastAsia"/>
          <w:b/>
          <w:bCs/>
          <w:color w:val="004499"/>
          <w:kern w:val="0"/>
          <w:sz w:val="19"/>
        </w:rPr>
        <w:t>AOD精炼技术的发展</w:t>
      </w:r>
    </w:p>
    <w:p w:rsidR="00354A5A" w:rsidRPr="00354A5A" w:rsidRDefault="00354A5A" w:rsidP="00354A5A">
      <w:pPr>
        <w:widowControl/>
        <w:spacing w:line="326" w:lineRule="atLeast"/>
        <w:jc w:val="center"/>
        <w:rPr>
          <w:rFonts w:ascii="宋体" w:eastAsia="宋体" w:hAnsi="宋体" w:cs="宋体" w:hint="eastAsia"/>
          <w:kern w:val="0"/>
          <w:sz w:val="16"/>
          <w:szCs w:val="16"/>
        </w:rPr>
      </w:pPr>
      <w:r w:rsidRPr="00354A5A">
        <w:rPr>
          <w:rFonts w:ascii="宋体" w:eastAsia="宋体" w:hAnsi="宋体" w:cs="宋体" w:hint="eastAsia"/>
          <w:kern w:val="0"/>
          <w:sz w:val="16"/>
          <w:szCs w:val="16"/>
        </w:rPr>
        <w:t xml:space="preserve">   </w:t>
      </w:r>
      <w:r w:rsidRPr="00354A5A">
        <w:rPr>
          <w:rFonts w:ascii="宋体" w:eastAsia="宋体" w:hAnsi="宋体" w:cs="宋体" w:hint="eastAsia"/>
          <w:kern w:val="0"/>
          <w:sz w:val="20"/>
          <w:szCs w:val="20"/>
        </w:rPr>
        <w:t>(1)脱碳工艺的改进</w:t>
      </w:r>
      <w:r w:rsidRPr="00354A5A">
        <w:rPr>
          <w:rFonts w:ascii="宋体" w:eastAsia="宋体" w:hAnsi="宋体" w:cs="宋体" w:hint="eastAsia"/>
          <w:kern w:val="0"/>
          <w:sz w:val="20"/>
          <w:szCs w:val="20"/>
        </w:rPr>
        <w:br/>
        <w:t xml:space="preserve">    </w:t>
      </w:r>
    </w:p>
    <w:p w:rsidR="00354A5A" w:rsidRPr="00354A5A" w:rsidRDefault="00354A5A" w:rsidP="00354A5A">
      <w:pPr>
        <w:widowControl/>
        <w:spacing w:before="100" w:beforeAutospacing="1" w:after="100" w:afterAutospacing="1" w:line="299" w:lineRule="atLeast"/>
        <w:jc w:val="left"/>
        <w:rPr>
          <w:rFonts w:ascii="宋体" w:eastAsia="宋体" w:hAnsi="宋体" w:cs="宋体" w:hint="eastAsia"/>
          <w:kern w:val="0"/>
          <w:sz w:val="16"/>
          <w:szCs w:val="16"/>
        </w:rPr>
      </w:pPr>
      <w:r w:rsidRPr="00354A5A">
        <w:rPr>
          <w:rFonts w:ascii="宋体" w:eastAsia="宋体" w:hAnsi="宋体" w:cs="宋体" w:hint="eastAsia"/>
          <w:kern w:val="0"/>
          <w:sz w:val="20"/>
          <w:szCs w:val="20"/>
        </w:rPr>
        <w:t>   新日</w:t>
      </w:r>
      <w:proofErr w:type="gramStart"/>
      <w:r w:rsidRPr="00354A5A">
        <w:rPr>
          <w:rFonts w:ascii="宋体" w:eastAsia="宋体" w:hAnsi="宋体" w:cs="宋体" w:hint="eastAsia"/>
          <w:kern w:val="0"/>
          <w:sz w:val="20"/>
          <w:szCs w:val="20"/>
        </w:rPr>
        <w:t>铁光制铁</w:t>
      </w:r>
      <w:proofErr w:type="gramEnd"/>
      <w:r w:rsidRPr="00354A5A">
        <w:rPr>
          <w:rFonts w:ascii="宋体" w:eastAsia="宋体" w:hAnsi="宋体" w:cs="宋体" w:hint="eastAsia"/>
          <w:kern w:val="0"/>
          <w:sz w:val="20"/>
          <w:szCs w:val="20"/>
        </w:rPr>
        <w:t>所当w([C])≥0.7%时,在60 t AOD采用纯氧吹炼,温度&gt;1 580℃时,w(Cr)20%,首先氧化碳,当w([C])≤0.7%,采用O2;Ar(N2)连续变化方式脱碳,当w([C])≤0.10%用纯氩吹炼,用钢</w:t>
      </w:r>
      <w:proofErr w:type="gramStart"/>
      <w:r w:rsidRPr="00354A5A">
        <w:rPr>
          <w:rFonts w:ascii="宋体" w:eastAsia="宋体" w:hAnsi="宋体" w:cs="宋体" w:hint="eastAsia"/>
          <w:kern w:val="0"/>
          <w:sz w:val="20"/>
          <w:szCs w:val="20"/>
        </w:rPr>
        <w:t>中余氧及</w:t>
      </w:r>
      <w:proofErr w:type="gramEnd"/>
      <w:r w:rsidRPr="00354A5A">
        <w:rPr>
          <w:rFonts w:ascii="宋体" w:eastAsia="宋体" w:hAnsi="宋体" w:cs="宋体" w:hint="eastAsia"/>
          <w:kern w:val="0"/>
          <w:sz w:val="20"/>
          <w:szCs w:val="20"/>
        </w:rPr>
        <w:t>渣中的Cr2O3进一步脱碳。</w:t>
      </w:r>
      <w:proofErr w:type="gramStart"/>
      <w:r w:rsidRPr="00354A5A">
        <w:rPr>
          <w:rFonts w:ascii="宋体" w:eastAsia="宋体" w:hAnsi="宋体" w:cs="宋体" w:hint="eastAsia"/>
          <w:kern w:val="0"/>
          <w:sz w:val="20"/>
          <w:szCs w:val="20"/>
        </w:rPr>
        <w:t>光制铁</w:t>
      </w:r>
      <w:proofErr w:type="gramEnd"/>
      <w:r w:rsidRPr="00354A5A">
        <w:rPr>
          <w:rFonts w:ascii="宋体" w:eastAsia="宋体" w:hAnsi="宋体" w:cs="宋体" w:hint="eastAsia"/>
          <w:kern w:val="0"/>
          <w:sz w:val="20"/>
          <w:szCs w:val="20"/>
        </w:rPr>
        <w:t>所采用这种方法,</w:t>
      </w:r>
      <w:proofErr w:type="gramStart"/>
      <w:r w:rsidRPr="00354A5A">
        <w:rPr>
          <w:rFonts w:ascii="宋体" w:eastAsia="宋体" w:hAnsi="宋体" w:cs="宋体" w:hint="eastAsia"/>
          <w:kern w:val="0"/>
          <w:sz w:val="20"/>
          <w:szCs w:val="20"/>
        </w:rPr>
        <w:t>前期氧</w:t>
      </w:r>
      <w:proofErr w:type="gramEnd"/>
      <w:r w:rsidRPr="00354A5A">
        <w:rPr>
          <w:rFonts w:ascii="宋体" w:eastAsia="宋体" w:hAnsi="宋体" w:cs="宋体" w:hint="eastAsia"/>
          <w:kern w:val="0"/>
          <w:sz w:val="20"/>
          <w:szCs w:val="20"/>
        </w:rPr>
        <w:t>利用率与传统方法一致,但脱碳速度得到提高,氧枪没有出现</w:t>
      </w:r>
      <w:proofErr w:type="gramStart"/>
      <w:r w:rsidRPr="00354A5A">
        <w:rPr>
          <w:rFonts w:ascii="宋体" w:eastAsia="宋体" w:hAnsi="宋体" w:cs="宋体" w:hint="eastAsia"/>
          <w:kern w:val="0"/>
          <w:sz w:val="20"/>
          <w:szCs w:val="20"/>
        </w:rPr>
        <w:t>熔损加大</w:t>
      </w:r>
      <w:proofErr w:type="gramEnd"/>
      <w:r w:rsidRPr="00354A5A">
        <w:rPr>
          <w:rFonts w:ascii="宋体" w:eastAsia="宋体" w:hAnsi="宋体" w:cs="宋体" w:hint="eastAsia"/>
          <w:kern w:val="0"/>
          <w:sz w:val="20"/>
          <w:szCs w:val="20"/>
        </w:rPr>
        <w:t>问题,</w:t>
      </w:r>
      <w:proofErr w:type="gramStart"/>
      <w:r w:rsidRPr="00354A5A">
        <w:rPr>
          <w:rFonts w:ascii="宋体" w:eastAsia="宋体" w:hAnsi="宋体" w:cs="宋体" w:hint="eastAsia"/>
          <w:kern w:val="0"/>
          <w:sz w:val="20"/>
          <w:szCs w:val="20"/>
        </w:rPr>
        <w:t>后期氧</w:t>
      </w:r>
      <w:proofErr w:type="gramEnd"/>
      <w:r w:rsidRPr="00354A5A">
        <w:rPr>
          <w:rFonts w:ascii="宋体" w:eastAsia="宋体" w:hAnsi="宋体" w:cs="宋体" w:hint="eastAsia"/>
          <w:kern w:val="0"/>
          <w:sz w:val="20"/>
          <w:szCs w:val="20"/>
        </w:rPr>
        <w:t>利用率CRE提高6%,结果</w:t>
      </w:r>
      <w:proofErr w:type="spellStart"/>
      <w:r w:rsidRPr="00354A5A">
        <w:rPr>
          <w:rFonts w:ascii="宋体" w:eastAsia="宋体" w:hAnsi="宋体" w:cs="宋体" w:hint="eastAsia"/>
          <w:kern w:val="0"/>
          <w:sz w:val="20"/>
          <w:szCs w:val="20"/>
        </w:rPr>
        <w:t>FeSi</w:t>
      </w:r>
      <w:proofErr w:type="spellEnd"/>
      <w:r w:rsidRPr="00354A5A">
        <w:rPr>
          <w:rFonts w:ascii="宋体" w:eastAsia="宋体" w:hAnsi="宋体" w:cs="宋体" w:hint="eastAsia"/>
          <w:kern w:val="0"/>
          <w:sz w:val="20"/>
          <w:szCs w:val="20"/>
        </w:rPr>
        <w:t>消耗降低了0.7 kg/t。</w:t>
      </w:r>
      <w:r w:rsidRPr="00354A5A">
        <w:rPr>
          <w:rFonts w:ascii="宋体" w:eastAsia="宋体" w:hAnsi="宋体" w:cs="宋体" w:hint="eastAsia"/>
          <w:kern w:val="0"/>
          <w:sz w:val="20"/>
          <w:szCs w:val="20"/>
        </w:rPr>
        <w:br/>
        <w:t xml:space="preserve">  </w:t>
      </w:r>
    </w:p>
    <w:p w:rsidR="00354A5A" w:rsidRPr="00354A5A" w:rsidRDefault="00354A5A" w:rsidP="00354A5A">
      <w:pPr>
        <w:widowControl/>
        <w:spacing w:before="100" w:beforeAutospacing="1" w:after="100" w:afterAutospacing="1" w:line="299" w:lineRule="atLeast"/>
        <w:jc w:val="left"/>
        <w:rPr>
          <w:rFonts w:ascii="宋体" w:eastAsia="宋体" w:hAnsi="宋体" w:cs="宋体" w:hint="eastAsia"/>
          <w:kern w:val="0"/>
          <w:sz w:val="16"/>
          <w:szCs w:val="16"/>
        </w:rPr>
      </w:pPr>
      <w:r w:rsidRPr="00354A5A">
        <w:rPr>
          <w:rFonts w:ascii="宋体" w:eastAsia="宋体" w:hAnsi="宋体" w:cs="宋体" w:hint="eastAsia"/>
          <w:kern w:val="0"/>
          <w:sz w:val="20"/>
          <w:szCs w:val="20"/>
        </w:rPr>
        <w:t>   (2)深脱硫工艺按照传统的AOD操作,脱碳终了加入</w:t>
      </w:r>
      <w:proofErr w:type="spellStart"/>
      <w:r w:rsidRPr="00354A5A">
        <w:rPr>
          <w:rFonts w:ascii="宋体" w:eastAsia="宋体" w:hAnsi="宋体" w:cs="宋体" w:hint="eastAsia"/>
          <w:kern w:val="0"/>
          <w:sz w:val="20"/>
          <w:szCs w:val="20"/>
        </w:rPr>
        <w:t>FeSi</w:t>
      </w:r>
      <w:proofErr w:type="spellEnd"/>
      <w:r w:rsidRPr="00354A5A">
        <w:rPr>
          <w:rFonts w:ascii="宋体" w:eastAsia="宋体" w:hAnsi="宋体" w:cs="宋体" w:hint="eastAsia"/>
          <w:kern w:val="0"/>
          <w:sz w:val="20"/>
          <w:szCs w:val="20"/>
        </w:rPr>
        <w:t>进行Cr2O3的还原操作,然后扒去85%以上的渣子再加入</w:t>
      </w:r>
      <w:proofErr w:type="spellStart"/>
      <w:r w:rsidRPr="00354A5A">
        <w:rPr>
          <w:rFonts w:ascii="宋体" w:eastAsia="宋体" w:hAnsi="宋体" w:cs="宋体" w:hint="eastAsia"/>
          <w:kern w:val="0"/>
          <w:sz w:val="20"/>
          <w:szCs w:val="20"/>
        </w:rPr>
        <w:t>CaO</w:t>
      </w:r>
      <w:proofErr w:type="spellEnd"/>
      <w:r w:rsidRPr="00354A5A">
        <w:rPr>
          <w:rFonts w:ascii="宋体" w:eastAsia="宋体" w:hAnsi="宋体" w:cs="宋体" w:hint="eastAsia"/>
          <w:kern w:val="0"/>
          <w:sz w:val="20"/>
          <w:szCs w:val="20"/>
        </w:rPr>
        <w:t>、CaF2及粉状</w:t>
      </w:r>
      <w:proofErr w:type="spellStart"/>
      <w:r w:rsidRPr="00354A5A">
        <w:rPr>
          <w:rFonts w:ascii="宋体" w:eastAsia="宋体" w:hAnsi="宋体" w:cs="宋体" w:hint="eastAsia"/>
          <w:kern w:val="0"/>
          <w:sz w:val="20"/>
          <w:szCs w:val="20"/>
        </w:rPr>
        <w:t>FeSi</w:t>
      </w:r>
      <w:proofErr w:type="spellEnd"/>
      <w:r w:rsidRPr="00354A5A">
        <w:rPr>
          <w:rFonts w:ascii="宋体" w:eastAsia="宋体" w:hAnsi="宋体" w:cs="宋体" w:hint="eastAsia"/>
          <w:kern w:val="0"/>
          <w:sz w:val="20"/>
          <w:szCs w:val="20"/>
        </w:rPr>
        <w:t>或</w:t>
      </w:r>
      <w:proofErr w:type="spellStart"/>
      <w:r w:rsidRPr="00354A5A">
        <w:rPr>
          <w:rFonts w:ascii="宋体" w:eastAsia="宋体" w:hAnsi="宋体" w:cs="宋体" w:hint="eastAsia"/>
          <w:kern w:val="0"/>
          <w:sz w:val="20"/>
          <w:szCs w:val="20"/>
        </w:rPr>
        <w:t>CaSi</w:t>
      </w:r>
      <w:proofErr w:type="spellEnd"/>
      <w:r w:rsidRPr="00354A5A">
        <w:rPr>
          <w:rFonts w:ascii="宋体" w:eastAsia="宋体" w:hAnsi="宋体" w:cs="宋体" w:hint="eastAsia"/>
          <w:kern w:val="0"/>
          <w:sz w:val="20"/>
          <w:szCs w:val="20"/>
        </w:rPr>
        <w:t>进行脱硫的精炼操作,这样对成本、精炼时间、操作条件都十分不利。新日</w:t>
      </w:r>
      <w:proofErr w:type="gramStart"/>
      <w:r w:rsidRPr="00354A5A">
        <w:rPr>
          <w:rFonts w:ascii="宋体" w:eastAsia="宋体" w:hAnsi="宋体" w:cs="宋体" w:hint="eastAsia"/>
          <w:kern w:val="0"/>
          <w:sz w:val="20"/>
          <w:szCs w:val="20"/>
        </w:rPr>
        <w:t>铁光制所</w:t>
      </w:r>
      <w:proofErr w:type="gramEnd"/>
      <w:r w:rsidRPr="00354A5A">
        <w:rPr>
          <w:rFonts w:ascii="宋体" w:eastAsia="宋体" w:hAnsi="宋体" w:cs="宋体" w:hint="eastAsia"/>
          <w:kern w:val="0"/>
          <w:sz w:val="20"/>
          <w:szCs w:val="20"/>
        </w:rPr>
        <w:t>采用Al代替</w:t>
      </w:r>
      <w:proofErr w:type="spellStart"/>
      <w:r w:rsidRPr="00354A5A">
        <w:rPr>
          <w:rFonts w:ascii="宋体" w:eastAsia="宋体" w:hAnsi="宋体" w:cs="宋体" w:hint="eastAsia"/>
          <w:kern w:val="0"/>
          <w:sz w:val="20"/>
          <w:szCs w:val="20"/>
        </w:rPr>
        <w:t>FeSi</w:t>
      </w:r>
      <w:proofErr w:type="spellEnd"/>
      <w:r w:rsidRPr="00354A5A">
        <w:rPr>
          <w:rFonts w:ascii="宋体" w:eastAsia="宋体" w:hAnsi="宋体" w:cs="宋体" w:hint="eastAsia"/>
          <w:kern w:val="0"/>
          <w:sz w:val="20"/>
          <w:szCs w:val="20"/>
        </w:rPr>
        <w:t>进行脱硫,取得满意的效果,w(S)&lt;10×10-6,还原精炼时间缩短5～17 min,如下图。</w:t>
      </w:r>
    </w:p>
    <w:p w:rsidR="00354A5A" w:rsidRPr="00354A5A" w:rsidRDefault="00354A5A" w:rsidP="00354A5A">
      <w:pPr>
        <w:widowControl/>
        <w:spacing w:line="299" w:lineRule="atLeast"/>
        <w:jc w:val="left"/>
        <w:rPr>
          <w:rFonts w:ascii="宋体" w:eastAsia="宋体" w:hAnsi="宋体" w:cs="宋体" w:hint="eastAsia"/>
          <w:kern w:val="0"/>
          <w:sz w:val="16"/>
          <w:szCs w:val="16"/>
        </w:rPr>
      </w:pPr>
      <w:r>
        <w:rPr>
          <w:rFonts w:ascii="宋体" w:eastAsia="宋体" w:hAnsi="宋体" w:cs="宋体"/>
          <w:noProof/>
          <w:kern w:val="0"/>
          <w:sz w:val="20"/>
          <w:szCs w:val="20"/>
        </w:rPr>
        <w:drawing>
          <wp:inline distT="0" distB="0" distL="0" distR="0">
            <wp:extent cx="6193790" cy="2880995"/>
            <wp:effectExtent l="19050" t="0" r="0" b="0"/>
            <wp:docPr id="43" name="图片 43" descr="http://www.info.51bxg.com/images/image/201003/2010030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info.51bxg.com/images/image/201003/2010030401.jpg"/>
                    <pic:cNvPicPr>
                      <a:picLocks noChangeAspect="1" noChangeArrowheads="1"/>
                    </pic:cNvPicPr>
                  </pic:nvPicPr>
                  <pic:blipFill>
                    <a:blip r:embed="rId7"/>
                    <a:srcRect/>
                    <a:stretch>
                      <a:fillRect/>
                    </a:stretch>
                  </pic:blipFill>
                  <pic:spPr bwMode="auto">
                    <a:xfrm>
                      <a:off x="0" y="0"/>
                      <a:ext cx="6193790" cy="2880995"/>
                    </a:xfrm>
                    <a:prstGeom prst="rect">
                      <a:avLst/>
                    </a:prstGeom>
                    <a:noFill/>
                    <a:ln w="9525">
                      <a:noFill/>
                      <a:miter lim="800000"/>
                      <a:headEnd/>
                      <a:tailEnd/>
                    </a:ln>
                  </pic:spPr>
                </pic:pic>
              </a:graphicData>
            </a:graphic>
          </wp:inline>
        </w:drawing>
      </w:r>
    </w:p>
    <w:p w:rsidR="00354A5A" w:rsidRPr="00354A5A" w:rsidRDefault="00354A5A" w:rsidP="00354A5A">
      <w:pPr>
        <w:widowControl/>
        <w:spacing w:line="299" w:lineRule="atLeast"/>
        <w:jc w:val="left"/>
        <w:rPr>
          <w:rFonts w:ascii="宋体" w:eastAsia="宋体" w:hAnsi="宋体" w:cs="宋体" w:hint="eastAsia"/>
          <w:kern w:val="0"/>
          <w:sz w:val="16"/>
          <w:szCs w:val="16"/>
        </w:rPr>
      </w:pPr>
      <w:r w:rsidRPr="00354A5A">
        <w:rPr>
          <w:rFonts w:ascii="宋体" w:eastAsia="宋体" w:hAnsi="宋体" w:cs="宋体" w:hint="eastAsia"/>
          <w:kern w:val="0"/>
          <w:sz w:val="16"/>
          <w:szCs w:val="16"/>
        </w:rPr>
        <w:t> </w:t>
      </w:r>
    </w:p>
    <w:p w:rsidR="00354A5A" w:rsidRPr="00354A5A" w:rsidRDefault="00354A5A" w:rsidP="00354A5A">
      <w:pPr>
        <w:widowControl/>
        <w:spacing w:line="299" w:lineRule="atLeast"/>
        <w:jc w:val="left"/>
        <w:rPr>
          <w:rFonts w:ascii="宋体" w:eastAsia="宋体" w:hAnsi="宋体" w:cs="宋体" w:hint="eastAsia"/>
          <w:kern w:val="0"/>
          <w:sz w:val="16"/>
          <w:szCs w:val="16"/>
        </w:rPr>
      </w:pPr>
      <w:r w:rsidRPr="00354A5A">
        <w:rPr>
          <w:rFonts w:ascii="宋体" w:eastAsia="宋体" w:hAnsi="宋体" w:cs="宋体" w:hint="eastAsia"/>
          <w:kern w:val="0"/>
          <w:sz w:val="20"/>
          <w:szCs w:val="20"/>
        </w:rPr>
        <w:t>   渣子碱度要求</w:t>
      </w:r>
      <w:proofErr w:type="spellStart"/>
      <w:r w:rsidRPr="00354A5A">
        <w:rPr>
          <w:rFonts w:ascii="宋体" w:eastAsia="宋体" w:hAnsi="宋体" w:cs="宋体" w:hint="eastAsia"/>
          <w:kern w:val="0"/>
          <w:sz w:val="20"/>
          <w:szCs w:val="20"/>
        </w:rPr>
        <w:t>CaO+MgO</w:t>
      </w:r>
      <w:proofErr w:type="spellEnd"/>
      <w:r w:rsidRPr="00354A5A">
        <w:rPr>
          <w:rFonts w:ascii="宋体" w:eastAsia="宋体" w:hAnsi="宋体" w:cs="宋体" w:hint="eastAsia"/>
          <w:kern w:val="0"/>
          <w:sz w:val="20"/>
          <w:szCs w:val="20"/>
        </w:rPr>
        <w:t>ΠSiO2+Al2O3=2.8～3.5</w:t>
      </w:r>
    </w:p>
    <w:p w:rsidR="00354A5A" w:rsidRPr="00354A5A" w:rsidRDefault="00354A5A" w:rsidP="00354A5A">
      <w:pPr>
        <w:widowControl/>
        <w:spacing w:line="299" w:lineRule="atLeast"/>
        <w:jc w:val="left"/>
        <w:rPr>
          <w:rFonts w:ascii="宋体" w:eastAsia="宋体" w:hAnsi="宋体" w:cs="宋体" w:hint="eastAsia"/>
          <w:kern w:val="0"/>
          <w:sz w:val="16"/>
          <w:szCs w:val="16"/>
        </w:rPr>
      </w:pPr>
      <w:r w:rsidRPr="00354A5A">
        <w:rPr>
          <w:rFonts w:ascii="宋体" w:eastAsia="宋体" w:hAnsi="宋体" w:cs="宋体" w:hint="eastAsia"/>
          <w:kern w:val="0"/>
          <w:sz w:val="16"/>
          <w:szCs w:val="16"/>
        </w:rPr>
        <w:t> </w:t>
      </w:r>
    </w:p>
    <w:p w:rsidR="00354A5A" w:rsidRPr="00354A5A" w:rsidRDefault="00354A5A" w:rsidP="00354A5A">
      <w:pPr>
        <w:widowControl/>
        <w:spacing w:line="299" w:lineRule="atLeast"/>
        <w:jc w:val="left"/>
        <w:rPr>
          <w:rFonts w:ascii="宋体" w:eastAsia="宋体" w:hAnsi="宋体" w:cs="宋体" w:hint="eastAsia"/>
          <w:kern w:val="0"/>
          <w:sz w:val="16"/>
          <w:szCs w:val="16"/>
        </w:rPr>
      </w:pPr>
      <w:r w:rsidRPr="00354A5A">
        <w:rPr>
          <w:rFonts w:ascii="宋体" w:eastAsia="宋体" w:hAnsi="宋体" w:cs="宋体" w:hint="eastAsia"/>
          <w:kern w:val="0"/>
          <w:sz w:val="16"/>
          <w:szCs w:val="16"/>
        </w:rPr>
        <w:t> </w:t>
      </w:r>
    </w:p>
    <w:p w:rsidR="00354A5A" w:rsidRPr="00354A5A" w:rsidRDefault="00354A5A" w:rsidP="00354A5A">
      <w:pPr>
        <w:widowControl/>
        <w:spacing w:line="299" w:lineRule="atLeast"/>
        <w:jc w:val="left"/>
        <w:rPr>
          <w:rFonts w:ascii="宋体" w:eastAsia="宋体" w:hAnsi="宋体" w:cs="宋体" w:hint="eastAsia"/>
          <w:kern w:val="0"/>
          <w:sz w:val="16"/>
          <w:szCs w:val="16"/>
        </w:rPr>
      </w:pPr>
      <w:r w:rsidRPr="00354A5A">
        <w:rPr>
          <w:rFonts w:ascii="宋体" w:eastAsia="宋体" w:hAnsi="宋体" w:cs="宋体" w:hint="eastAsia"/>
          <w:kern w:val="0"/>
          <w:sz w:val="20"/>
          <w:szCs w:val="20"/>
        </w:rPr>
        <w:t>   (3)以N2代</w:t>
      </w:r>
      <w:proofErr w:type="spellStart"/>
      <w:r w:rsidRPr="00354A5A">
        <w:rPr>
          <w:rFonts w:ascii="宋体" w:eastAsia="宋体" w:hAnsi="宋体" w:cs="宋体" w:hint="eastAsia"/>
          <w:kern w:val="0"/>
          <w:sz w:val="20"/>
          <w:szCs w:val="20"/>
        </w:rPr>
        <w:t>Ar</w:t>
      </w:r>
      <w:proofErr w:type="spellEnd"/>
      <w:r w:rsidRPr="00354A5A">
        <w:rPr>
          <w:rFonts w:ascii="宋体" w:eastAsia="宋体" w:hAnsi="宋体" w:cs="宋体" w:hint="eastAsia"/>
          <w:kern w:val="0"/>
          <w:sz w:val="20"/>
          <w:szCs w:val="20"/>
        </w:rPr>
        <w:t>及供氧强度的提高</w:t>
      </w:r>
      <w:proofErr w:type="spellStart"/>
      <w:r w:rsidRPr="00354A5A">
        <w:rPr>
          <w:rFonts w:ascii="宋体" w:eastAsia="宋体" w:hAnsi="宋体" w:cs="宋体" w:hint="eastAsia"/>
          <w:kern w:val="0"/>
          <w:sz w:val="20"/>
          <w:szCs w:val="20"/>
        </w:rPr>
        <w:t>Ar</w:t>
      </w:r>
      <w:proofErr w:type="spellEnd"/>
      <w:r w:rsidRPr="00354A5A">
        <w:rPr>
          <w:rFonts w:ascii="宋体" w:eastAsia="宋体" w:hAnsi="宋体" w:cs="宋体" w:hint="eastAsia"/>
          <w:kern w:val="0"/>
          <w:sz w:val="20"/>
          <w:szCs w:val="20"/>
        </w:rPr>
        <w:t>作为AOD精炼的主要气体,因其价格较高,在不锈钢精炼时用N2代</w:t>
      </w:r>
      <w:proofErr w:type="spellStart"/>
      <w:r w:rsidRPr="00354A5A">
        <w:rPr>
          <w:rFonts w:ascii="宋体" w:eastAsia="宋体" w:hAnsi="宋体" w:cs="宋体" w:hint="eastAsia"/>
          <w:kern w:val="0"/>
          <w:sz w:val="20"/>
          <w:szCs w:val="20"/>
        </w:rPr>
        <w:t>Ar</w:t>
      </w:r>
      <w:proofErr w:type="spellEnd"/>
      <w:r w:rsidRPr="00354A5A">
        <w:rPr>
          <w:rFonts w:ascii="宋体" w:eastAsia="宋体" w:hAnsi="宋体" w:cs="宋体" w:hint="eastAsia"/>
          <w:kern w:val="0"/>
          <w:sz w:val="20"/>
          <w:szCs w:val="20"/>
        </w:rPr>
        <w:t>,其代</w:t>
      </w:r>
      <w:proofErr w:type="spellStart"/>
      <w:r w:rsidRPr="00354A5A">
        <w:rPr>
          <w:rFonts w:ascii="宋体" w:eastAsia="宋体" w:hAnsi="宋体" w:cs="宋体" w:hint="eastAsia"/>
          <w:kern w:val="0"/>
          <w:sz w:val="20"/>
          <w:szCs w:val="20"/>
        </w:rPr>
        <w:t>Ar</w:t>
      </w:r>
      <w:proofErr w:type="spellEnd"/>
      <w:r w:rsidRPr="00354A5A">
        <w:rPr>
          <w:rFonts w:ascii="宋体" w:eastAsia="宋体" w:hAnsi="宋体" w:cs="宋体" w:hint="eastAsia"/>
          <w:kern w:val="0"/>
          <w:sz w:val="20"/>
          <w:szCs w:val="20"/>
        </w:rPr>
        <w:t>率达到20%～40%,对于w([N])为400×10-6～800×10-6的</w:t>
      </w:r>
      <w:proofErr w:type="gramStart"/>
      <w:r w:rsidRPr="00354A5A">
        <w:rPr>
          <w:rFonts w:ascii="宋体" w:eastAsia="宋体" w:hAnsi="宋体" w:cs="宋体" w:hint="eastAsia"/>
          <w:kern w:val="0"/>
          <w:sz w:val="20"/>
          <w:szCs w:val="20"/>
        </w:rPr>
        <w:t>钢可以</w:t>
      </w:r>
      <w:proofErr w:type="gramEnd"/>
      <w:r w:rsidRPr="00354A5A">
        <w:rPr>
          <w:rFonts w:ascii="宋体" w:eastAsia="宋体" w:hAnsi="宋体" w:cs="宋体" w:hint="eastAsia"/>
          <w:kern w:val="0"/>
          <w:sz w:val="20"/>
          <w:szCs w:val="20"/>
        </w:rPr>
        <w:t>在脱碳一期、</w:t>
      </w:r>
      <w:proofErr w:type="gramStart"/>
      <w:r w:rsidRPr="00354A5A">
        <w:rPr>
          <w:rFonts w:ascii="宋体" w:eastAsia="宋体" w:hAnsi="宋体" w:cs="宋体" w:hint="eastAsia"/>
          <w:kern w:val="0"/>
          <w:sz w:val="20"/>
          <w:szCs w:val="20"/>
        </w:rPr>
        <w:t>二期代</w:t>
      </w:r>
      <w:proofErr w:type="spellStart"/>
      <w:proofErr w:type="gramEnd"/>
      <w:r w:rsidRPr="00354A5A">
        <w:rPr>
          <w:rFonts w:ascii="宋体" w:eastAsia="宋体" w:hAnsi="宋体" w:cs="宋体" w:hint="eastAsia"/>
          <w:kern w:val="0"/>
          <w:sz w:val="20"/>
          <w:szCs w:val="20"/>
        </w:rPr>
        <w:t>Ar</w:t>
      </w:r>
      <w:proofErr w:type="spellEnd"/>
      <w:r w:rsidRPr="00354A5A">
        <w:rPr>
          <w:rFonts w:ascii="宋体" w:eastAsia="宋体" w:hAnsi="宋体" w:cs="宋体" w:hint="eastAsia"/>
          <w:kern w:val="0"/>
          <w:sz w:val="20"/>
          <w:szCs w:val="20"/>
        </w:rPr>
        <w:t>,产品w([N])要求1 500×10-6～2 500×10-6,脱碳</w:t>
      </w:r>
      <w:proofErr w:type="gramStart"/>
      <w:r w:rsidRPr="00354A5A">
        <w:rPr>
          <w:rFonts w:ascii="宋体" w:eastAsia="宋体" w:hAnsi="宋体" w:cs="宋体" w:hint="eastAsia"/>
          <w:kern w:val="0"/>
          <w:sz w:val="20"/>
          <w:szCs w:val="20"/>
        </w:rPr>
        <w:t>期全部</w:t>
      </w:r>
      <w:proofErr w:type="gramEnd"/>
      <w:r w:rsidRPr="00354A5A">
        <w:rPr>
          <w:rFonts w:ascii="宋体" w:eastAsia="宋体" w:hAnsi="宋体" w:cs="宋体" w:hint="eastAsia"/>
          <w:kern w:val="0"/>
          <w:sz w:val="20"/>
          <w:szCs w:val="20"/>
        </w:rPr>
        <w:t>用N2代</w:t>
      </w:r>
      <w:proofErr w:type="spellStart"/>
      <w:r w:rsidRPr="00354A5A">
        <w:rPr>
          <w:rFonts w:ascii="宋体" w:eastAsia="宋体" w:hAnsi="宋体" w:cs="宋体" w:hint="eastAsia"/>
          <w:kern w:val="0"/>
          <w:sz w:val="20"/>
          <w:szCs w:val="20"/>
        </w:rPr>
        <w:t>Ar</w:t>
      </w:r>
      <w:proofErr w:type="spellEnd"/>
      <w:r w:rsidRPr="00354A5A">
        <w:rPr>
          <w:rFonts w:ascii="宋体" w:eastAsia="宋体" w:hAnsi="宋体" w:cs="宋体" w:hint="eastAsia"/>
          <w:kern w:val="0"/>
          <w:sz w:val="20"/>
          <w:szCs w:val="20"/>
        </w:rPr>
        <w:t>,产品w([N])要求3 000×10-6,可以全程用N2代</w:t>
      </w:r>
      <w:proofErr w:type="spellStart"/>
      <w:r w:rsidRPr="00354A5A">
        <w:rPr>
          <w:rFonts w:ascii="宋体" w:eastAsia="宋体" w:hAnsi="宋体" w:cs="宋体" w:hint="eastAsia"/>
          <w:kern w:val="0"/>
          <w:sz w:val="20"/>
          <w:szCs w:val="20"/>
        </w:rPr>
        <w:t>Ar</w:t>
      </w:r>
      <w:proofErr w:type="spellEnd"/>
      <w:r w:rsidRPr="00354A5A">
        <w:rPr>
          <w:rFonts w:ascii="宋体" w:eastAsia="宋体" w:hAnsi="宋体" w:cs="宋体" w:hint="eastAsia"/>
          <w:kern w:val="0"/>
          <w:sz w:val="20"/>
          <w:szCs w:val="20"/>
        </w:rPr>
        <w:t>。日本太平洋金属八户厂在生产304</w:t>
      </w:r>
      <w:proofErr w:type="gramStart"/>
      <w:r w:rsidRPr="00354A5A">
        <w:rPr>
          <w:rFonts w:ascii="宋体" w:eastAsia="宋体" w:hAnsi="宋体" w:cs="宋体" w:hint="eastAsia"/>
          <w:kern w:val="0"/>
          <w:sz w:val="20"/>
          <w:szCs w:val="20"/>
        </w:rPr>
        <w:t>钢时代</w:t>
      </w:r>
      <w:proofErr w:type="spellStart"/>
      <w:proofErr w:type="gramEnd"/>
      <w:r w:rsidRPr="00354A5A">
        <w:rPr>
          <w:rFonts w:ascii="宋体" w:eastAsia="宋体" w:hAnsi="宋体" w:cs="宋体" w:hint="eastAsia"/>
          <w:kern w:val="0"/>
          <w:sz w:val="20"/>
          <w:szCs w:val="20"/>
        </w:rPr>
        <w:t>Ar</w:t>
      </w:r>
      <w:proofErr w:type="spellEnd"/>
      <w:r w:rsidRPr="00354A5A">
        <w:rPr>
          <w:rFonts w:ascii="宋体" w:eastAsia="宋体" w:hAnsi="宋体" w:cs="宋体" w:hint="eastAsia"/>
          <w:kern w:val="0"/>
          <w:sz w:val="20"/>
          <w:szCs w:val="20"/>
        </w:rPr>
        <w:t>率达到80%,产品w([N])&lt;580×10-6,小于</w:t>
      </w:r>
      <w:proofErr w:type="gramStart"/>
      <w:r w:rsidRPr="00354A5A">
        <w:rPr>
          <w:rFonts w:ascii="宋体" w:eastAsia="宋体" w:hAnsi="宋体" w:cs="宋体" w:hint="eastAsia"/>
          <w:kern w:val="0"/>
          <w:sz w:val="20"/>
          <w:szCs w:val="20"/>
        </w:rPr>
        <w:t>该钢允许</w:t>
      </w:r>
      <w:proofErr w:type="gramEnd"/>
      <w:r w:rsidRPr="00354A5A">
        <w:rPr>
          <w:rFonts w:ascii="宋体" w:eastAsia="宋体" w:hAnsi="宋体" w:cs="宋体" w:hint="eastAsia"/>
          <w:kern w:val="0"/>
          <w:sz w:val="20"/>
          <w:szCs w:val="20"/>
        </w:rPr>
        <w:t xml:space="preserve">w([N])650×10-6的要求。AOD供氧强度提高:供氧强度Nm3/min•t是提高脱碳速度,缩短精炼时间,废钢加入量多少及降低成本的关键工艺参数。经过不断研究,供氧强度已由过去0.8 Nm3/min•t提高到1～1.5Nm3/min•t, </w:t>
      </w:r>
      <w:proofErr w:type="gramStart"/>
      <w:r w:rsidRPr="00354A5A">
        <w:rPr>
          <w:rFonts w:ascii="宋体" w:eastAsia="宋体" w:hAnsi="宋体" w:cs="宋体" w:hint="eastAsia"/>
          <w:kern w:val="0"/>
          <w:sz w:val="20"/>
          <w:szCs w:val="20"/>
        </w:rPr>
        <w:t>有顶枪时</w:t>
      </w:r>
      <w:proofErr w:type="gramEnd"/>
      <w:r w:rsidRPr="00354A5A">
        <w:rPr>
          <w:rFonts w:ascii="宋体" w:eastAsia="宋体" w:hAnsi="宋体" w:cs="宋体" w:hint="eastAsia"/>
          <w:kern w:val="0"/>
          <w:sz w:val="20"/>
          <w:szCs w:val="20"/>
        </w:rPr>
        <w:t>应大于2Nm3Πmin•t。供氧强度提高后,熔池温度的控制,国际上普遍采有加入5%～10%的清洁废钢或铁合金的办法,</w:t>
      </w:r>
      <w:r w:rsidRPr="00354A5A">
        <w:rPr>
          <w:rFonts w:ascii="宋体" w:eastAsia="宋体" w:hAnsi="宋体" w:cs="宋体" w:hint="eastAsia"/>
          <w:kern w:val="0"/>
          <w:sz w:val="20"/>
          <w:szCs w:val="20"/>
        </w:rPr>
        <w:lastRenderedPageBreak/>
        <w:t>这样初炼炉(电炉)的冶炼时间及电耗也得到了改善。</w:t>
      </w:r>
      <w:r w:rsidRPr="00354A5A">
        <w:rPr>
          <w:rFonts w:ascii="宋体" w:eastAsia="宋体" w:hAnsi="宋体" w:cs="宋体" w:hint="eastAsia"/>
          <w:kern w:val="0"/>
          <w:sz w:val="20"/>
          <w:szCs w:val="20"/>
        </w:rPr>
        <w:br/>
        <w:t xml:space="preserve">　　</w:t>
      </w:r>
    </w:p>
    <w:p w:rsidR="00354A5A" w:rsidRPr="00354A5A" w:rsidRDefault="00354A5A" w:rsidP="00354A5A">
      <w:pPr>
        <w:widowControl/>
        <w:spacing w:line="299" w:lineRule="atLeast"/>
        <w:jc w:val="left"/>
        <w:rPr>
          <w:rFonts w:ascii="宋体" w:eastAsia="宋体" w:hAnsi="宋体" w:cs="宋体" w:hint="eastAsia"/>
          <w:kern w:val="0"/>
          <w:sz w:val="16"/>
          <w:szCs w:val="16"/>
        </w:rPr>
      </w:pPr>
      <w:r w:rsidRPr="00354A5A">
        <w:rPr>
          <w:rFonts w:ascii="宋体" w:eastAsia="宋体" w:hAnsi="宋体" w:cs="宋体" w:hint="eastAsia"/>
          <w:kern w:val="0"/>
          <w:sz w:val="16"/>
          <w:szCs w:val="16"/>
        </w:rPr>
        <w:t> </w:t>
      </w:r>
    </w:p>
    <w:p w:rsidR="00354A5A" w:rsidRPr="00354A5A" w:rsidRDefault="00354A5A" w:rsidP="00354A5A">
      <w:pPr>
        <w:widowControl/>
        <w:spacing w:line="299" w:lineRule="atLeast"/>
        <w:jc w:val="left"/>
        <w:rPr>
          <w:rFonts w:ascii="宋体" w:eastAsia="宋体" w:hAnsi="宋体" w:cs="宋体" w:hint="eastAsia"/>
          <w:kern w:val="0"/>
          <w:sz w:val="16"/>
          <w:szCs w:val="16"/>
        </w:rPr>
      </w:pPr>
      <w:r w:rsidRPr="00354A5A">
        <w:rPr>
          <w:rFonts w:ascii="宋体" w:eastAsia="宋体" w:hAnsi="宋体" w:cs="宋体" w:hint="eastAsia"/>
          <w:kern w:val="0"/>
          <w:sz w:val="16"/>
          <w:szCs w:val="16"/>
        </w:rPr>
        <w:t> </w:t>
      </w:r>
    </w:p>
    <w:p w:rsidR="00354A5A" w:rsidRPr="00354A5A" w:rsidRDefault="00354A5A" w:rsidP="00354A5A">
      <w:pPr>
        <w:widowControl/>
        <w:spacing w:line="299" w:lineRule="atLeast"/>
        <w:jc w:val="left"/>
        <w:rPr>
          <w:rFonts w:ascii="宋体" w:eastAsia="宋体" w:hAnsi="宋体" w:cs="宋体" w:hint="eastAsia"/>
          <w:kern w:val="0"/>
          <w:sz w:val="16"/>
          <w:szCs w:val="16"/>
        </w:rPr>
      </w:pPr>
      <w:r w:rsidRPr="00354A5A">
        <w:rPr>
          <w:rFonts w:ascii="宋体" w:eastAsia="宋体" w:hAnsi="宋体" w:cs="宋体" w:hint="eastAsia"/>
          <w:kern w:val="0"/>
          <w:sz w:val="20"/>
          <w:szCs w:val="20"/>
        </w:rPr>
        <w:t>   (4)AOD+</w:t>
      </w:r>
      <w:proofErr w:type="gramStart"/>
      <w:r w:rsidRPr="00354A5A">
        <w:rPr>
          <w:rFonts w:ascii="宋体" w:eastAsia="宋体" w:hAnsi="宋体" w:cs="宋体" w:hint="eastAsia"/>
          <w:kern w:val="0"/>
          <w:sz w:val="20"/>
          <w:szCs w:val="20"/>
        </w:rPr>
        <w:t>顶枪</w:t>
      </w:r>
      <w:proofErr w:type="gramEnd"/>
      <w:r w:rsidRPr="00354A5A">
        <w:rPr>
          <w:rFonts w:ascii="宋体" w:eastAsia="宋体" w:hAnsi="宋体" w:cs="宋体" w:hint="eastAsia"/>
          <w:kern w:val="0"/>
          <w:sz w:val="20"/>
          <w:szCs w:val="20"/>
        </w:rPr>
        <w:t>(AOD-CB法)(KCB-S法)</w:t>
      </w:r>
      <w:r w:rsidRPr="00354A5A">
        <w:rPr>
          <w:rFonts w:ascii="宋体" w:eastAsia="宋体" w:hAnsi="宋体" w:cs="宋体" w:hint="eastAsia"/>
          <w:kern w:val="0"/>
          <w:sz w:val="20"/>
          <w:szCs w:val="20"/>
        </w:rPr>
        <w:br/>
        <w:t xml:space="preserve">    </w:t>
      </w:r>
    </w:p>
    <w:p w:rsidR="00354A5A" w:rsidRPr="00354A5A" w:rsidRDefault="00354A5A" w:rsidP="00354A5A">
      <w:pPr>
        <w:widowControl/>
        <w:spacing w:line="299" w:lineRule="atLeast"/>
        <w:jc w:val="left"/>
        <w:rPr>
          <w:rFonts w:ascii="宋体" w:eastAsia="宋体" w:hAnsi="宋体" w:cs="宋体" w:hint="eastAsia"/>
          <w:kern w:val="0"/>
          <w:sz w:val="16"/>
          <w:szCs w:val="16"/>
        </w:rPr>
      </w:pPr>
      <w:r w:rsidRPr="00354A5A">
        <w:rPr>
          <w:rFonts w:ascii="宋体" w:eastAsia="宋体" w:hAnsi="宋体" w:cs="宋体" w:hint="eastAsia"/>
          <w:kern w:val="0"/>
          <w:sz w:val="16"/>
          <w:szCs w:val="16"/>
        </w:rPr>
        <w:t> </w:t>
      </w:r>
    </w:p>
    <w:p w:rsidR="00354A5A" w:rsidRPr="00354A5A" w:rsidRDefault="00354A5A" w:rsidP="00354A5A">
      <w:pPr>
        <w:widowControl/>
        <w:spacing w:line="299" w:lineRule="atLeast"/>
        <w:jc w:val="left"/>
        <w:rPr>
          <w:rFonts w:ascii="宋体" w:eastAsia="宋体" w:hAnsi="宋体" w:cs="宋体" w:hint="eastAsia"/>
          <w:kern w:val="0"/>
          <w:sz w:val="16"/>
          <w:szCs w:val="16"/>
        </w:rPr>
      </w:pPr>
      <w:r w:rsidRPr="00354A5A">
        <w:rPr>
          <w:rFonts w:ascii="宋体" w:eastAsia="宋体" w:hAnsi="宋体" w:cs="宋体" w:hint="eastAsia"/>
          <w:kern w:val="0"/>
          <w:sz w:val="20"/>
          <w:szCs w:val="20"/>
        </w:rPr>
        <w:t>    日本大同特殊钢公司星</w:t>
      </w:r>
      <w:proofErr w:type="gramStart"/>
      <w:r w:rsidRPr="00354A5A">
        <w:rPr>
          <w:rFonts w:ascii="宋体" w:eastAsia="宋体" w:hAnsi="宋体" w:cs="宋体" w:hint="eastAsia"/>
          <w:kern w:val="0"/>
          <w:sz w:val="20"/>
          <w:szCs w:val="20"/>
        </w:rPr>
        <w:t>崎</w:t>
      </w:r>
      <w:proofErr w:type="gramEnd"/>
      <w:r w:rsidRPr="00354A5A">
        <w:rPr>
          <w:rFonts w:ascii="宋体" w:eastAsia="宋体" w:hAnsi="宋体" w:cs="宋体" w:hint="eastAsia"/>
          <w:kern w:val="0"/>
          <w:sz w:val="20"/>
          <w:szCs w:val="20"/>
        </w:rPr>
        <w:t>工场,依据不同元素与氧反应产生的热量及相对成本进行比较,发现只有碳生成CO后再氧化为CO2时,其反应热最高,相对成本最低。这是钢水中Si、</w:t>
      </w:r>
      <w:proofErr w:type="spellStart"/>
      <w:r w:rsidRPr="00354A5A">
        <w:rPr>
          <w:rFonts w:ascii="宋体" w:eastAsia="宋体" w:hAnsi="宋体" w:cs="宋体" w:hint="eastAsia"/>
          <w:kern w:val="0"/>
          <w:sz w:val="20"/>
          <w:szCs w:val="20"/>
        </w:rPr>
        <w:t>Mn</w:t>
      </w:r>
      <w:proofErr w:type="spellEnd"/>
      <w:r w:rsidRPr="00354A5A">
        <w:rPr>
          <w:rFonts w:ascii="宋体" w:eastAsia="宋体" w:hAnsi="宋体" w:cs="宋体" w:hint="eastAsia"/>
          <w:kern w:val="0"/>
          <w:sz w:val="20"/>
          <w:szCs w:val="20"/>
        </w:rPr>
        <w:t>、Cr、Al、Fe氧</w:t>
      </w:r>
      <w:proofErr w:type="gramStart"/>
      <w:r w:rsidRPr="00354A5A">
        <w:rPr>
          <w:rFonts w:ascii="宋体" w:eastAsia="宋体" w:hAnsi="宋体" w:cs="宋体" w:hint="eastAsia"/>
          <w:kern w:val="0"/>
          <w:sz w:val="20"/>
          <w:szCs w:val="20"/>
        </w:rPr>
        <w:t>化结果</w:t>
      </w:r>
      <w:proofErr w:type="gramEnd"/>
      <w:r w:rsidRPr="00354A5A">
        <w:rPr>
          <w:rFonts w:ascii="宋体" w:eastAsia="宋体" w:hAnsi="宋体" w:cs="宋体" w:hint="eastAsia"/>
          <w:kern w:val="0"/>
          <w:sz w:val="20"/>
          <w:szCs w:val="20"/>
        </w:rPr>
        <w:t>所不如。于是发明了AOD-CB工艺,与传统工艺相比,升温速度由7℃Πmin提高到17.5℃/min。CRE提高5%,脱碳速度由0.055%Πmin提高到0.087%Πmin,电耗降低78 kW•hΠ</w:t>
      </w:r>
      <w:proofErr w:type="spellStart"/>
      <w:r w:rsidRPr="00354A5A">
        <w:rPr>
          <w:rFonts w:ascii="宋体" w:eastAsia="宋体" w:hAnsi="宋体" w:cs="宋体" w:hint="eastAsia"/>
          <w:kern w:val="0"/>
          <w:sz w:val="20"/>
          <w:szCs w:val="20"/>
        </w:rPr>
        <w:t>t,FeSi</w:t>
      </w:r>
      <w:proofErr w:type="spellEnd"/>
      <w:r w:rsidRPr="00354A5A">
        <w:rPr>
          <w:rFonts w:ascii="宋体" w:eastAsia="宋体" w:hAnsi="宋体" w:cs="宋体" w:hint="eastAsia"/>
          <w:kern w:val="0"/>
          <w:sz w:val="20"/>
          <w:szCs w:val="20"/>
        </w:rPr>
        <w:t>减少25%,时间减少11 min,炉龄达到235炉。顶吹工艺有软吹硬吹两种方式,硬吹即进入熔池的</w:t>
      </w:r>
      <w:proofErr w:type="gramStart"/>
      <w:r w:rsidRPr="00354A5A">
        <w:rPr>
          <w:rFonts w:ascii="宋体" w:eastAsia="宋体" w:hAnsi="宋体" w:cs="宋体" w:hint="eastAsia"/>
          <w:kern w:val="0"/>
          <w:sz w:val="20"/>
          <w:szCs w:val="20"/>
        </w:rPr>
        <w:t>氧全部</w:t>
      </w:r>
      <w:proofErr w:type="gramEnd"/>
      <w:r w:rsidRPr="00354A5A">
        <w:rPr>
          <w:rFonts w:ascii="宋体" w:eastAsia="宋体" w:hAnsi="宋体" w:cs="宋体" w:hint="eastAsia"/>
          <w:kern w:val="0"/>
          <w:sz w:val="20"/>
          <w:szCs w:val="20"/>
        </w:rPr>
        <w:t>与钢水进行反应,软吹即60%进行反应,40%与CO进行二次燃烧生产CO2。硬吹工艺比传统的AOD工艺其脱碳时间缩短44%。软吹可缩短31%,但是软吹可以提高废钢加入量,降低</w:t>
      </w:r>
      <w:proofErr w:type="spellStart"/>
      <w:r w:rsidRPr="00354A5A">
        <w:rPr>
          <w:rFonts w:ascii="宋体" w:eastAsia="宋体" w:hAnsi="宋体" w:cs="宋体" w:hint="eastAsia"/>
          <w:kern w:val="0"/>
          <w:sz w:val="20"/>
          <w:szCs w:val="20"/>
        </w:rPr>
        <w:t>FeSi</w:t>
      </w:r>
      <w:proofErr w:type="spellEnd"/>
      <w:r w:rsidRPr="00354A5A">
        <w:rPr>
          <w:rFonts w:ascii="宋体" w:eastAsia="宋体" w:hAnsi="宋体" w:cs="宋体" w:hint="eastAsia"/>
          <w:kern w:val="0"/>
          <w:sz w:val="20"/>
          <w:szCs w:val="20"/>
        </w:rPr>
        <w:t>消耗及电耗。日本往友金属和歌</w:t>
      </w:r>
      <w:proofErr w:type="gramStart"/>
      <w:r w:rsidRPr="00354A5A">
        <w:rPr>
          <w:rFonts w:ascii="宋体" w:eastAsia="宋体" w:hAnsi="宋体" w:cs="宋体" w:hint="eastAsia"/>
          <w:kern w:val="0"/>
          <w:sz w:val="20"/>
          <w:szCs w:val="20"/>
        </w:rPr>
        <w:t>山工厂</w:t>
      </w:r>
      <w:proofErr w:type="gramEnd"/>
      <w:r w:rsidRPr="00354A5A">
        <w:rPr>
          <w:rFonts w:ascii="宋体" w:eastAsia="宋体" w:hAnsi="宋体" w:cs="宋体" w:hint="eastAsia"/>
          <w:kern w:val="0"/>
          <w:sz w:val="20"/>
          <w:szCs w:val="20"/>
        </w:rPr>
        <w:t xml:space="preserve">90 t AOD在1982年即进行复吹技术,精炼时间缩短20 </w:t>
      </w:r>
      <w:proofErr w:type="spellStart"/>
      <w:r w:rsidRPr="00354A5A">
        <w:rPr>
          <w:rFonts w:ascii="宋体" w:eastAsia="宋体" w:hAnsi="宋体" w:cs="宋体" w:hint="eastAsia"/>
          <w:kern w:val="0"/>
          <w:sz w:val="20"/>
          <w:szCs w:val="20"/>
        </w:rPr>
        <w:t>min,FeSi</w:t>
      </w:r>
      <w:proofErr w:type="spellEnd"/>
      <w:r w:rsidRPr="00354A5A">
        <w:rPr>
          <w:rFonts w:ascii="宋体" w:eastAsia="宋体" w:hAnsi="宋体" w:cs="宋体" w:hint="eastAsia"/>
          <w:kern w:val="0"/>
          <w:sz w:val="20"/>
          <w:szCs w:val="20"/>
        </w:rPr>
        <w:t>降到7.5 kgΠt,氩耗降到11.3 Nm3/t。由于顶吹氧突出的优点,新建或改造AOD都把顶吹作为必备的工艺手段。</w:t>
      </w:r>
    </w:p>
    <w:p w:rsidR="00354A5A" w:rsidRPr="00354A5A" w:rsidRDefault="00354A5A" w:rsidP="00354A5A">
      <w:pPr>
        <w:widowControl/>
        <w:spacing w:line="299" w:lineRule="atLeast"/>
        <w:jc w:val="left"/>
        <w:rPr>
          <w:rFonts w:ascii="宋体" w:eastAsia="宋体" w:hAnsi="宋体" w:cs="宋体" w:hint="eastAsia"/>
          <w:kern w:val="0"/>
          <w:sz w:val="16"/>
          <w:szCs w:val="16"/>
        </w:rPr>
      </w:pPr>
      <w:r w:rsidRPr="00354A5A">
        <w:rPr>
          <w:rFonts w:ascii="宋体" w:eastAsia="宋体" w:hAnsi="宋体" w:cs="宋体" w:hint="eastAsia"/>
          <w:kern w:val="0"/>
          <w:sz w:val="16"/>
          <w:szCs w:val="16"/>
        </w:rPr>
        <w:t> </w:t>
      </w:r>
    </w:p>
    <w:p w:rsidR="00354A5A" w:rsidRPr="00354A5A" w:rsidRDefault="00354A5A" w:rsidP="00354A5A">
      <w:pPr>
        <w:widowControl/>
        <w:spacing w:line="299" w:lineRule="atLeast"/>
        <w:jc w:val="left"/>
        <w:rPr>
          <w:rFonts w:ascii="宋体" w:eastAsia="宋体" w:hAnsi="宋体" w:cs="宋体" w:hint="eastAsia"/>
          <w:kern w:val="0"/>
          <w:sz w:val="16"/>
          <w:szCs w:val="16"/>
        </w:rPr>
      </w:pPr>
      <w:r w:rsidRPr="00354A5A">
        <w:rPr>
          <w:rFonts w:ascii="宋体" w:eastAsia="宋体" w:hAnsi="宋体" w:cs="宋体" w:hint="eastAsia"/>
          <w:kern w:val="0"/>
          <w:sz w:val="16"/>
          <w:szCs w:val="16"/>
        </w:rPr>
        <w:t> </w:t>
      </w:r>
    </w:p>
    <w:p w:rsidR="00354A5A" w:rsidRPr="00354A5A" w:rsidRDefault="00354A5A" w:rsidP="00354A5A">
      <w:pPr>
        <w:widowControl/>
        <w:spacing w:line="299" w:lineRule="atLeast"/>
        <w:jc w:val="left"/>
        <w:rPr>
          <w:rFonts w:ascii="宋体" w:eastAsia="宋体" w:hAnsi="宋体" w:cs="宋体" w:hint="eastAsia"/>
          <w:kern w:val="0"/>
          <w:sz w:val="16"/>
          <w:szCs w:val="16"/>
        </w:rPr>
      </w:pPr>
      <w:r w:rsidRPr="00354A5A">
        <w:rPr>
          <w:rFonts w:ascii="宋体" w:eastAsia="宋体" w:hAnsi="宋体" w:cs="宋体" w:hint="eastAsia"/>
          <w:kern w:val="0"/>
          <w:sz w:val="20"/>
          <w:szCs w:val="20"/>
        </w:rPr>
        <w:t>   (5)AOD-VCR法(V-AOD法)</w:t>
      </w:r>
      <w:r w:rsidRPr="00354A5A">
        <w:rPr>
          <w:rFonts w:ascii="宋体" w:eastAsia="宋体" w:hAnsi="宋体" w:cs="宋体" w:hint="eastAsia"/>
          <w:kern w:val="0"/>
          <w:sz w:val="20"/>
          <w:szCs w:val="20"/>
        </w:rPr>
        <w:br/>
        <w:t xml:space="preserve">    </w:t>
      </w:r>
    </w:p>
    <w:p w:rsidR="00354A5A" w:rsidRPr="00354A5A" w:rsidRDefault="00354A5A" w:rsidP="00354A5A">
      <w:pPr>
        <w:widowControl/>
        <w:spacing w:line="299" w:lineRule="atLeast"/>
        <w:jc w:val="left"/>
        <w:rPr>
          <w:rFonts w:ascii="宋体" w:eastAsia="宋体" w:hAnsi="宋体" w:cs="宋体" w:hint="eastAsia"/>
          <w:kern w:val="0"/>
          <w:sz w:val="16"/>
          <w:szCs w:val="16"/>
        </w:rPr>
      </w:pPr>
      <w:r w:rsidRPr="00354A5A">
        <w:rPr>
          <w:rFonts w:ascii="宋体" w:eastAsia="宋体" w:hAnsi="宋体" w:cs="宋体" w:hint="eastAsia"/>
          <w:kern w:val="0"/>
          <w:sz w:val="16"/>
          <w:szCs w:val="16"/>
        </w:rPr>
        <w:t> </w:t>
      </w:r>
    </w:p>
    <w:p w:rsidR="00354A5A" w:rsidRPr="00354A5A" w:rsidRDefault="00354A5A" w:rsidP="00354A5A">
      <w:pPr>
        <w:widowControl/>
        <w:spacing w:line="299" w:lineRule="atLeast"/>
        <w:jc w:val="left"/>
        <w:rPr>
          <w:rFonts w:ascii="宋体" w:eastAsia="宋体" w:hAnsi="宋体" w:cs="宋体" w:hint="eastAsia"/>
          <w:kern w:val="0"/>
          <w:sz w:val="16"/>
          <w:szCs w:val="16"/>
        </w:rPr>
      </w:pPr>
      <w:r w:rsidRPr="00354A5A">
        <w:rPr>
          <w:rFonts w:ascii="宋体" w:eastAsia="宋体" w:hAnsi="宋体" w:cs="宋体" w:hint="eastAsia"/>
          <w:kern w:val="0"/>
          <w:sz w:val="20"/>
          <w:szCs w:val="20"/>
        </w:rPr>
        <w:t>    AOD精炼工艺在生产w([C])≥300×10-6的不锈钢时,优越性十分突出,但是生产w([C+N])≤300×10-6时就非常困难,其结果是精炼时间长,氩气消耗高,炉衬寿命低,</w:t>
      </w:r>
      <w:proofErr w:type="spellStart"/>
      <w:r w:rsidRPr="00354A5A">
        <w:rPr>
          <w:rFonts w:ascii="宋体" w:eastAsia="宋体" w:hAnsi="宋体" w:cs="宋体" w:hint="eastAsia"/>
          <w:kern w:val="0"/>
          <w:sz w:val="20"/>
          <w:szCs w:val="20"/>
        </w:rPr>
        <w:t>FeSi</w:t>
      </w:r>
      <w:proofErr w:type="spellEnd"/>
      <w:r w:rsidRPr="00354A5A">
        <w:rPr>
          <w:rFonts w:ascii="宋体" w:eastAsia="宋体" w:hAnsi="宋体" w:cs="宋体" w:hint="eastAsia"/>
          <w:kern w:val="0"/>
          <w:sz w:val="20"/>
          <w:szCs w:val="20"/>
        </w:rPr>
        <w:t>消耗高。经济性差。日本新日铁</w:t>
      </w:r>
      <w:proofErr w:type="gramStart"/>
      <w:r w:rsidRPr="00354A5A">
        <w:rPr>
          <w:rFonts w:ascii="宋体" w:eastAsia="宋体" w:hAnsi="宋体" w:cs="宋体" w:hint="eastAsia"/>
          <w:kern w:val="0"/>
          <w:sz w:val="20"/>
          <w:szCs w:val="20"/>
        </w:rPr>
        <w:t>光制铁厂</w:t>
      </w:r>
      <w:proofErr w:type="gramEnd"/>
      <w:r w:rsidRPr="00354A5A">
        <w:rPr>
          <w:rFonts w:ascii="宋体" w:eastAsia="宋体" w:hAnsi="宋体" w:cs="宋体" w:hint="eastAsia"/>
          <w:kern w:val="0"/>
          <w:sz w:val="20"/>
          <w:szCs w:val="20"/>
        </w:rPr>
        <w:t>,日本大同特殊钢公司经过研究开发了AOD+真空的精炼方法,大同制钢于1990年</w:t>
      </w:r>
      <w:proofErr w:type="gramStart"/>
      <w:r w:rsidRPr="00354A5A">
        <w:rPr>
          <w:rFonts w:ascii="宋体" w:eastAsia="宋体" w:hAnsi="宋体" w:cs="宋体" w:hint="eastAsia"/>
          <w:kern w:val="0"/>
          <w:sz w:val="20"/>
          <w:szCs w:val="20"/>
        </w:rPr>
        <w:t>在涩川厂</w:t>
      </w:r>
      <w:proofErr w:type="gramEnd"/>
      <w:r w:rsidRPr="00354A5A">
        <w:rPr>
          <w:rFonts w:ascii="宋体" w:eastAsia="宋体" w:hAnsi="宋体" w:cs="宋体" w:hint="eastAsia"/>
          <w:kern w:val="0"/>
          <w:sz w:val="20"/>
          <w:szCs w:val="20"/>
        </w:rPr>
        <w:t>投产20 t AOD-VCR,1992年在知多厂投产70 t AOD-VCR,</w:t>
      </w:r>
      <w:proofErr w:type="gramStart"/>
      <w:r w:rsidRPr="00354A5A">
        <w:rPr>
          <w:rFonts w:ascii="宋体" w:eastAsia="宋体" w:hAnsi="宋体" w:cs="宋体" w:hint="eastAsia"/>
          <w:kern w:val="0"/>
          <w:sz w:val="20"/>
          <w:szCs w:val="20"/>
        </w:rPr>
        <w:t>光制铁厂</w:t>
      </w:r>
      <w:proofErr w:type="gramEnd"/>
      <w:r w:rsidRPr="00354A5A">
        <w:rPr>
          <w:rFonts w:ascii="宋体" w:eastAsia="宋体" w:hAnsi="宋体" w:cs="宋体" w:hint="eastAsia"/>
          <w:kern w:val="0"/>
          <w:sz w:val="20"/>
          <w:szCs w:val="20"/>
        </w:rPr>
        <w:t>于1996年投产60 t V-AOD。其工艺技术为,当钢中w([C])&gt;0.1%时按传统工艺由底侧处风枪吹入O2/</w:t>
      </w:r>
      <w:proofErr w:type="spellStart"/>
      <w:r w:rsidRPr="00354A5A">
        <w:rPr>
          <w:rFonts w:ascii="宋体" w:eastAsia="宋体" w:hAnsi="宋体" w:cs="宋体" w:hint="eastAsia"/>
          <w:kern w:val="0"/>
          <w:sz w:val="20"/>
          <w:szCs w:val="20"/>
        </w:rPr>
        <w:t>Ar</w:t>
      </w:r>
      <w:proofErr w:type="spellEnd"/>
      <w:r w:rsidRPr="00354A5A">
        <w:rPr>
          <w:rFonts w:ascii="宋体" w:eastAsia="宋体" w:hAnsi="宋体" w:cs="宋体" w:hint="eastAsia"/>
          <w:kern w:val="0"/>
          <w:sz w:val="20"/>
          <w:szCs w:val="20"/>
        </w:rPr>
        <w:t>(N2),当w([C])&lt;0.1%时停止吹氧改由</w:t>
      </w:r>
      <w:proofErr w:type="spellStart"/>
      <w:r w:rsidRPr="00354A5A">
        <w:rPr>
          <w:rFonts w:ascii="宋体" w:eastAsia="宋体" w:hAnsi="宋体" w:cs="宋体" w:hint="eastAsia"/>
          <w:kern w:val="0"/>
          <w:sz w:val="20"/>
          <w:szCs w:val="20"/>
        </w:rPr>
        <w:t>Ar</w:t>
      </w:r>
      <w:proofErr w:type="spellEnd"/>
      <w:r w:rsidRPr="00354A5A">
        <w:rPr>
          <w:rFonts w:ascii="宋体" w:eastAsia="宋体" w:hAnsi="宋体" w:cs="宋体" w:hint="eastAsia"/>
          <w:kern w:val="0"/>
          <w:sz w:val="20"/>
          <w:szCs w:val="20"/>
        </w:rPr>
        <w:t xml:space="preserve">(N2),同时将真空罩套在AOD炉帽上,真空度为2.0～2.67 </w:t>
      </w:r>
      <w:proofErr w:type="spellStart"/>
      <w:r w:rsidRPr="00354A5A">
        <w:rPr>
          <w:rFonts w:ascii="宋体" w:eastAsia="宋体" w:hAnsi="宋体" w:cs="宋体" w:hint="eastAsia"/>
          <w:kern w:val="0"/>
          <w:sz w:val="20"/>
          <w:szCs w:val="20"/>
        </w:rPr>
        <w:t>kpa</w:t>
      </w:r>
      <w:proofErr w:type="spellEnd"/>
      <w:r w:rsidRPr="00354A5A">
        <w:rPr>
          <w:rFonts w:ascii="宋体" w:eastAsia="宋体" w:hAnsi="宋体" w:cs="宋体" w:hint="eastAsia"/>
          <w:kern w:val="0"/>
          <w:sz w:val="20"/>
          <w:szCs w:val="20"/>
        </w:rPr>
        <w:t>,</w:t>
      </w:r>
      <w:proofErr w:type="gramStart"/>
      <w:r w:rsidRPr="00354A5A">
        <w:rPr>
          <w:rFonts w:ascii="宋体" w:eastAsia="宋体" w:hAnsi="宋体" w:cs="宋体" w:hint="eastAsia"/>
          <w:kern w:val="0"/>
          <w:sz w:val="20"/>
          <w:szCs w:val="20"/>
        </w:rPr>
        <w:t>底吹</w:t>
      </w:r>
      <w:proofErr w:type="spellStart"/>
      <w:proofErr w:type="gramEnd"/>
      <w:r w:rsidRPr="00354A5A">
        <w:rPr>
          <w:rFonts w:ascii="宋体" w:eastAsia="宋体" w:hAnsi="宋体" w:cs="宋体" w:hint="eastAsia"/>
          <w:kern w:val="0"/>
          <w:sz w:val="20"/>
          <w:szCs w:val="20"/>
        </w:rPr>
        <w:t>Ar</w:t>
      </w:r>
      <w:proofErr w:type="spellEnd"/>
      <w:r w:rsidRPr="00354A5A">
        <w:rPr>
          <w:rFonts w:ascii="宋体" w:eastAsia="宋体" w:hAnsi="宋体" w:cs="宋体" w:hint="eastAsia"/>
          <w:kern w:val="0"/>
          <w:sz w:val="20"/>
          <w:szCs w:val="20"/>
        </w:rPr>
        <w:t>/(N2)流量为20～30 Nm3/min,在强大的搅拌下,钢水中</w:t>
      </w:r>
      <w:proofErr w:type="gramStart"/>
      <w:r w:rsidRPr="00354A5A">
        <w:rPr>
          <w:rFonts w:ascii="宋体" w:eastAsia="宋体" w:hAnsi="宋体" w:cs="宋体" w:hint="eastAsia"/>
          <w:kern w:val="0"/>
          <w:sz w:val="20"/>
          <w:szCs w:val="20"/>
        </w:rPr>
        <w:t>的余氧及</w:t>
      </w:r>
      <w:proofErr w:type="gramEnd"/>
      <w:r w:rsidRPr="00354A5A">
        <w:rPr>
          <w:rFonts w:ascii="宋体" w:eastAsia="宋体" w:hAnsi="宋体" w:cs="宋体" w:hint="eastAsia"/>
          <w:kern w:val="0"/>
          <w:sz w:val="20"/>
          <w:szCs w:val="20"/>
        </w:rPr>
        <w:t>渣中的氧化物,进行脱碳, 经过10～20 min,</w:t>
      </w:r>
      <w:proofErr w:type="gramStart"/>
      <w:r w:rsidRPr="00354A5A">
        <w:rPr>
          <w:rFonts w:ascii="宋体" w:eastAsia="宋体" w:hAnsi="宋体" w:cs="宋体" w:hint="eastAsia"/>
          <w:kern w:val="0"/>
          <w:sz w:val="20"/>
          <w:szCs w:val="20"/>
        </w:rPr>
        <w:t>熔池温降50～70</w:t>
      </w:r>
      <w:proofErr w:type="gramEnd"/>
      <w:r w:rsidRPr="00354A5A">
        <w:rPr>
          <w:rFonts w:ascii="宋体" w:eastAsia="宋体" w:hAnsi="宋体" w:cs="宋体" w:hint="eastAsia"/>
          <w:kern w:val="0"/>
          <w:sz w:val="20"/>
          <w:szCs w:val="20"/>
        </w:rPr>
        <w:t>℃,钢中w([C+N])达到100×10-6以下。不同钢种应用AOD-VCR的碳、氮浓度见表3。AOD-VCR其底吹搅拌能力是SS-VOD的13～20倍,是VODC的32～44倍,因此创造了脱碳、脱氮动力学及热力学条件,若达到同样[C]、[N]质量分数,SS-VOD需40 min以上。若要求w([C])≤150×10-6,w([N])≤300×10-6,采用AOD—VCR比AOD可以缩短精炼时间21%。</w:t>
      </w:r>
    </w:p>
    <w:p w:rsidR="00354A5A" w:rsidRPr="00354A5A" w:rsidRDefault="00354A5A" w:rsidP="00354A5A">
      <w:pPr>
        <w:widowControl/>
        <w:spacing w:line="299" w:lineRule="atLeast"/>
        <w:jc w:val="left"/>
        <w:rPr>
          <w:rFonts w:ascii="宋体" w:eastAsia="宋体" w:hAnsi="宋体" w:cs="宋体" w:hint="eastAsia"/>
          <w:kern w:val="0"/>
          <w:sz w:val="16"/>
          <w:szCs w:val="16"/>
        </w:rPr>
      </w:pPr>
      <w:r w:rsidRPr="00354A5A">
        <w:rPr>
          <w:rFonts w:ascii="宋体" w:eastAsia="宋体" w:hAnsi="宋体" w:cs="宋体" w:hint="eastAsia"/>
          <w:kern w:val="0"/>
          <w:sz w:val="16"/>
          <w:szCs w:val="16"/>
        </w:rPr>
        <w:t> </w:t>
      </w:r>
    </w:p>
    <w:p w:rsidR="00354A5A" w:rsidRPr="00354A5A" w:rsidRDefault="00354A5A" w:rsidP="00354A5A">
      <w:pPr>
        <w:widowControl/>
        <w:spacing w:line="299" w:lineRule="atLeast"/>
        <w:jc w:val="left"/>
        <w:rPr>
          <w:rFonts w:ascii="宋体" w:eastAsia="宋体" w:hAnsi="宋体" w:cs="宋体" w:hint="eastAsia"/>
          <w:kern w:val="0"/>
          <w:sz w:val="16"/>
          <w:szCs w:val="16"/>
        </w:rPr>
      </w:pPr>
      <w:r w:rsidRPr="00354A5A">
        <w:rPr>
          <w:rFonts w:ascii="宋体" w:eastAsia="宋体" w:hAnsi="宋体" w:cs="宋体" w:hint="eastAsia"/>
          <w:kern w:val="0"/>
          <w:sz w:val="16"/>
          <w:szCs w:val="16"/>
        </w:rPr>
        <w:t> </w:t>
      </w:r>
    </w:p>
    <w:p w:rsidR="00354A5A" w:rsidRPr="00354A5A" w:rsidRDefault="00354A5A" w:rsidP="00354A5A">
      <w:pPr>
        <w:widowControl/>
        <w:spacing w:line="299" w:lineRule="atLeast"/>
        <w:jc w:val="left"/>
        <w:rPr>
          <w:rFonts w:ascii="宋体" w:eastAsia="宋体" w:hAnsi="宋体" w:cs="宋体" w:hint="eastAsia"/>
          <w:kern w:val="0"/>
          <w:sz w:val="16"/>
          <w:szCs w:val="16"/>
        </w:rPr>
      </w:pPr>
      <w:r w:rsidRPr="00354A5A">
        <w:rPr>
          <w:rFonts w:ascii="宋体" w:eastAsia="宋体" w:hAnsi="宋体" w:cs="宋体" w:hint="eastAsia"/>
          <w:kern w:val="0"/>
          <w:sz w:val="20"/>
          <w:szCs w:val="20"/>
        </w:rPr>
        <w:t>   (6)使用不同原料的AOD精炼工艺</w:t>
      </w:r>
      <w:r w:rsidRPr="00354A5A">
        <w:rPr>
          <w:rFonts w:ascii="宋体" w:eastAsia="宋体" w:hAnsi="宋体" w:cs="宋体" w:hint="eastAsia"/>
          <w:kern w:val="0"/>
          <w:sz w:val="20"/>
          <w:szCs w:val="20"/>
        </w:rPr>
        <w:br/>
        <w:t xml:space="preserve">    </w:t>
      </w:r>
    </w:p>
    <w:p w:rsidR="00354A5A" w:rsidRPr="00354A5A" w:rsidRDefault="00354A5A" w:rsidP="00354A5A">
      <w:pPr>
        <w:widowControl/>
        <w:spacing w:line="299" w:lineRule="atLeast"/>
        <w:jc w:val="left"/>
        <w:rPr>
          <w:rFonts w:ascii="宋体" w:eastAsia="宋体" w:hAnsi="宋体" w:cs="宋体" w:hint="eastAsia"/>
          <w:kern w:val="0"/>
          <w:sz w:val="16"/>
          <w:szCs w:val="16"/>
        </w:rPr>
      </w:pPr>
      <w:r w:rsidRPr="00354A5A">
        <w:rPr>
          <w:rFonts w:ascii="宋体" w:eastAsia="宋体" w:hAnsi="宋体" w:cs="宋体" w:hint="eastAsia"/>
          <w:kern w:val="0"/>
          <w:sz w:val="16"/>
          <w:szCs w:val="16"/>
        </w:rPr>
        <w:t> </w:t>
      </w:r>
    </w:p>
    <w:p w:rsidR="00354A5A" w:rsidRPr="00354A5A" w:rsidRDefault="00354A5A" w:rsidP="00354A5A">
      <w:pPr>
        <w:widowControl/>
        <w:spacing w:line="299" w:lineRule="atLeast"/>
        <w:jc w:val="left"/>
        <w:rPr>
          <w:rFonts w:ascii="宋体" w:eastAsia="宋体" w:hAnsi="宋体" w:cs="宋体" w:hint="eastAsia"/>
          <w:kern w:val="0"/>
          <w:sz w:val="16"/>
          <w:szCs w:val="16"/>
        </w:rPr>
      </w:pPr>
      <w:r w:rsidRPr="00354A5A">
        <w:rPr>
          <w:rFonts w:ascii="宋体" w:eastAsia="宋体" w:hAnsi="宋体" w:cs="宋体" w:hint="eastAsia"/>
          <w:kern w:val="0"/>
          <w:sz w:val="20"/>
          <w:szCs w:val="20"/>
        </w:rPr>
        <w:t>   HM-AOD法:用经过脱磷,脱硅的铁水直接入AOD的精炼方法,要求铁水w(P)≤0.015%,w(Si)≤0.20%,铁水温度&gt; 300℃。第一阶段CRE达到90%与LD-AOD比,生产成本降低4%。用液态</w:t>
      </w:r>
      <w:proofErr w:type="spellStart"/>
      <w:r w:rsidRPr="00354A5A">
        <w:rPr>
          <w:rFonts w:ascii="宋体" w:eastAsia="宋体" w:hAnsi="宋体" w:cs="宋体" w:hint="eastAsia"/>
          <w:kern w:val="0"/>
          <w:sz w:val="20"/>
          <w:szCs w:val="20"/>
        </w:rPr>
        <w:t>FeCr</w:t>
      </w:r>
      <w:proofErr w:type="spellEnd"/>
      <w:r w:rsidRPr="00354A5A">
        <w:rPr>
          <w:rFonts w:ascii="宋体" w:eastAsia="宋体" w:hAnsi="宋体" w:cs="宋体" w:hint="eastAsia"/>
          <w:kern w:val="0"/>
          <w:sz w:val="20"/>
          <w:szCs w:val="20"/>
        </w:rPr>
        <w:t>、</w:t>
      </w:r>
      <w:proofErr w:type="spellStart"/>
      <w:r w:rsidRPr="00354A5A">
        <w:rPr>
          <w:rFonts w:ascii="宋体" w:eastAsia="宋体" w:hAnsi="宋体" w:cs="宋体" w:hint="eastAsia"/>
          <w:kern w:val="0"/>
          <w:sz w:val="20"/>
          <w:szCs w:val="20"/>
        </w:rPr>
        <w:t>FeNi</w:t>
      </w:r>
      <w:proofErr w:type="spellEnd"/>
      <w:r w:rsidRPr="00354A5A">
        <w:rPr>
          <w:rFonts w:ascii="宋体" w:eastAsia="宋体" w:hAnsi="宋体" w:cs="宋体" w:hint="eastAsia"/>
          <w:kern w:val="0"/>
          <w:sz w:val="20"/>
          <w:szCs w:val="20"/>
        </w:rPr>
        <w:t>直接生产不锈钢方法:日太平洋公司八户工场为了节约原料,降低能耗研制这种方法。通过调查不同炉型的热效率发,电弧炉为47%,LD为68%,相反AOD则为0%,所以把初炼炉定为AOD。通过把液态</w:t>
      </w:r>
      <w:proofErr w:type="spellStart"/>
      <w:r w:rsidRPr="00354A5A">
        <w:rPr>
          <w:rFonts w:ascii="宋体" w:eastAsia="宋体" w:hAnsi="宋体" w:cs="宋体" w:hint="eastAsia"/>
          <w:kern w:val="0"/>
          <w:sz w:val="20"/>
          <w:szCs w:val="20"/>
        </w:rPr>
        <w:t>FeCr</w:t>
      </w:r>
      <w:proofErr w:type="spellEnd"/>
      <w:r w:rsidRPr="00354A5A">
        <w:rPr>
          <w:rFonts w:ascii="宋体" w:eastAsia="宋体" w:hAnsi="宋体" w:cs="宋体" w:hint="eastAsia"/>
          <w:kern w:val="0"/>
          <w:sz w:val="20"/>
          <w:szCs w:val="20"/>
        </w:rPr>
        <w:t>、</w:t>
      </w:r>
      <w:proofErr w:type="spellStart"/>
      <w:r w:rsidRPr="00354A5A">
        <w:rPr>
          <w:rFonts w:ascii="宋体" w:eastAsia="宋体" w:hAnsi="宋体" w:cs="宋体" w:hint="eastAsia"/>
          <w:kern w:val="0"/>
          <w:sz w:val="20"/>
          <w:szCs w:val="20"/>
        </w:rPr>
        <w:t>FeNi</w:t>
      </w:r>
      <w:proofErr w:type="spellEnd"/>
      <w:r w:rsidRPr="00354A5A">
        <w:rPr>
          <w:rFonts w:ascii="宋体" w:eastAsia="宋体" w:hAnsi="宋体" w:cs="宋体" w:hint="eastAsia"/>
          <w:kern w:val="0"/>
          <w:sz w:val="20"/>
          <w:szCs w:val="20"/>
        </w:rPr>
        <w:t>兑入AOD-CB中进行</w:t>
      </w:r>
      <w:proofErr w:type="gramStart"/>
      <w:r w:rsidRPr="00354A5A">
        <w:rPr>
          <w:rFonts w:ascii="宋体" w:eastAsia="宋体" w:hAnsi="宋体" w:cs="宋体" w:hint="eastAsia"/>
          <w:kern w:val="0"/>
          <w:sz w:val="20"/>
          <w:szCs w:val="20"/>
        </w:rPr>
        <w:t>炼取得</w:t>
      </w:r>
      <w:proofErr w:type="gramEnd"/>
      <w:r w:rsidRPr="00354A5A">
        <w:rPr>
          <w:rFonts w:ascii="宋体" w:eastAsia="宋体" w:hAnsi="宋体" w:cs="宋体" w:hint="eastAsia"/>
          <w:kern w:val="0"/>
          <w:sz w:val="20"/>
          <w:szCs w:val="20"/>
        </w:rPr>
        <w:t>了明显效果,铬回收率达到99%,脱碳速提高0.018%Πmin,升温提高20%～70%,FeSi</w:t>
      </w:r>
      <w:proofErr w:type="gramStart"/>
      <w:r w:rsidRPr="00354A5A">
        <w:rPr>
          <w:rFonts w:ascii="宋体" w:eastAsia="宋体" w:hAnsi="宋体" w:cs="宋体" w:hint="eastAsia"/>
          <w:kern w:val="0"/>
          <w:sz w:val="20"/>
          <w:szCs w:val="20"/>
        </w:rPr>
        <w:t>耗减少</w:t>
      </w:r>
      <w:proofErr w:type="gramEnd"/>
      <w:r w:rsidRPr="00354A5A">
        <w:rPr>
          <w:rFonts w:ascii="宋体" w:eastAsia="宋体" w:hAnsi="宋体" w:cs="宋体" w:hint="eastAsia"/>
          <w:kern w:val="0"/>
          <w:sz w:val="20"/>
          <w:szCs w:val="20"/>
        </w:rPr>
        <w:t>10%～15%,以N2代</w:t>
      </w:r>
      <w:proofErr w:type="spellStart"/>
      <w:r w:rsidRPr="00354A5A">
        <w:rPr>
          <w:rFonts w:ascii="宋体" w:eastAsia="宋体" w:hAnsi="宋体" w:cs="宋体" w:hint="eastAsia"/>
          <w:kern w:val="0"/>
          <w:sz w:val="20"/>
          <w:szCs w:val="20"/>
        </w:rPr>
        <w:t>Ar</w:t>
      </w:r>
      <w:proofErr w:type="spellEnd"/>
      <w:r w:rsidRPr="00354A5A">
        <w:rPr>
          <w:rFonts w:ascii="宋体" w:eastAsia="宋体" w:hAnsi="宋体" w:cs="宋体" w:hint="eastAsia"/>
          <w:kern w:val="0"/>
          <w:sz w:val="20"/>
          <w:szCs w:val="20"/>
        </w:rPr>
        <w:t>率达到84%。</w:t>
      </w:r>
      <w:r w:rsidRPr="00354A5A">
        <w:rPr>
          <w:rFonts w:ascii="宋体" w:eastAsia="宋体" w:hAnsi="宋体" w:cs="宋体" w:hint="eastAsia"/>
          <w:kern w:val="0"/>
          <w:sz w:val="20"/>
          <w:szCs w:val="20"/>
        </w:rPr>
        <w:br/>
      </w:r>
      <w:r w:rsidRPr="00354A5A">
        <w:rPr>
          <w:rFonts w:ascii="宋体" w:eastAsia="宋体" w:hAnsi="宋体" w:cs="宋体" w:hint="eastAsia"/>
          <w:kern w:val="0"/>
          <w:sz w:val="20"/>
          <w:szCs w:val="20"/>
        </w:rPr>
        <w:lastRenderedPageBreak/>
        <w:t>AOD吹炼过程中加</w:t>
      </w:r>
      <w:proofErr w:type="gramStart"/>
      <w:r w:rsidRPr="00354A5A">
        <w:rPr>
          <w:rFonts w:ascii="宋体" w:eastAsia="宋体" w:hAnsi="宋体" w:cs="宋体" w:hint="eastAsia"/>
          <w:kern w:val="0"/>
          <w:sz w:val="20"/>
          <w:szCs w:val="20"/>
        </w:rPr>
        <w:t>铬</w:t>
      </w:r>
      <w:proofErr w:type="gramEnd"/>
      <w:r w:rsidRPr="00354A5A">
        <w:rPr>
          <w:rFonts w:ascii="宋体" w:eastAsia="宋体" w:hAnsi="宋体" w:cs="宋体" w:hint="eastAsia"/>
          <w:kern w:val="0"/>
          <w:sz w:val="20"/>
          <w:szCs w:val="20"/>
        </w:rPr>
        <w:t>矿石法:日本往友金属</w:t>
      </w:r>
      <w:proofErr w:type="gramStart"/>
      <w:r w:rsidRPr="00354A5A">
        <w:rPr>
          <w:rFonts w:ascii="宋体" w:eastAsia="宋体" w:hAnsi="宋体" w:cs="宋体" w:hint="eastAsia"/>
          <w:kern w:val="0"/>
          <w:sz w:val="20"/>
          <w:szCs w:val="20"/>
        </w:rPr>
        <w:t>和歌山厂采用</w:t>
      </w:r>
      <w:proofErr w:type="gramEnd"/>
      <w:r w:rsidRPr="00354A5A">
        <w:rPr>
          <w:rFonts w:ascii="宋体" w:eastAsia="宋体" w:hAnsi="宋体" w:cs="宋体" w:hint="eastAsia"/>
          <w:kern w:val="0"/>
          <w:sz w:val="20"/>
          <w:szCs w:val="20"/>
        </w:rPr>
        <w:t>脱磷,脱硅铁水兑入AOD中,同时加入铬矿,最大加入量为50 kgΠt,铁水中的</w:t>
      </w:r>
      <w:proofErr w:type="gramStart"/>
      <w:r w:rsidRPr="00354A5A">
        <w:rPr>
          <w:rFonts w:ascii="宋体" w:eastAsia="宋体" w:hAnsi="宋体" w:cs="宋体" w:hint="eastAsia"/>
          <w:kern w:val="0"/>
          <w:sz w:val="20"/>
          <w:szCs w:val="20"/>
        </w:rPr>
        <w:t>碳可以</w:t>
      </w:r>
      <w:proofErr w:type="gramEnd"/>
      <w:r w:rsidRPr="00354A5A">
        <w:rPr>
          <w:rFonts w:ascii="宋体" w:eastAsia="宋体" w:hAnsi="宋体" w:cs="宋体" w:hint="eastAsia"/>
          <w:kern w:val="0"/>
          <w:sz w:val="20"/>
          <w:szCs w:val="20"/>
        </w:rPr>
        <w:t>还原40%～80%的氧化铬,其余加入</w:t>
      </w:r>
      <w:proofErr w:type="spellStart"/>
      <w:r w:rsidRPr="00354A5A">
        <w:rPr>
          <w:rFonts w:ascii="宋体" w:eastAsia="宋体" w:hAnsi="宋体" w:cs="宋体" w:hint="eastAsia"/>
          <w:kern w:val="0"/>
          <w:sz w:val="20"/>
          <w:szCs w:val="20"/>
        </w:rPr>
        <w:t>FeSi</w:t>
      </w:r>
      <w:proofErr w:type="spellEnd"/>
      <w:r w:rsidRPr="00354A5A">
        <w:rPr>
          <w:rFonts w:ascii="宋体" w:eastAsia="宋体" w:hAnsi="宋体" w:cs="宋体" w:hint="eastAsia"/>
          <w:kern w:val="0"/>
          <w:sz w:val="20"/>
          <w:szCs w:val="20"/>
        </w:rPr>
        <w:t>还原,不足</w:t>
      </w:r>
      <w:proofErr w:type="gramStart"/>
      <w:r w:rsidRPr="00354A5A">
        <w:rPr>
          <w:rFonts w:ascii="宋体" w:eastAsia="宋体" w:hAnsi="宋体" w:cs="宋体" w:hint="eastAsia"/>
          <w:kern w:val="0"/>
          <w:sz w:val="20"/>
          <w:szCs w:val="20"/>
        </w:rPr>
        <w:t>的铬用</w:t>
      </w:r>
      <w:proofErr w:type="spellStart"/>
      <w:proofErr w:type="gramEnd"/>
      <w:r w:rsidRPr="00354A5A">
        <w:rPr>
          <w:rFonts w:ascii="宋体" w:eastAsia="宋体" w:hAnsi="宋体" w:cs="宋体" w:hint="eastAsia"/>
          <w:kern w:val="0"/>
          <w:sz w:val="20"/>
          <w:szCs w:val="20"/>
        </w:rPr>
        <w:t>FeCr</w:t>
      </w:r>
      <w:proofErr w:type="spellEnd"/>
      <w:r w:rsidRPr="00354A5A">
        <w:rPr>
          <w:rFonts w:ascii="宋体" w:eastAsia="宋体" w:hAnsi="宋体" w:cs="宋体" w:hint="eastAsia"/>
          <w:kern w:val="0"/>
          <w:sz w:val="20"/>
          <w:szCs w:val="20"/>
        </w:rPr>
        <w:t>调整,实践证明生产成本明显降低。</w:t>
      </w:r>
    </w:p>
    <w:p w:rsidR="00354A5A" w:rsidRPr="00354A5A" w:rsidRDefault="00354A5A" w:rsidP="00354A5A">
      <w:pPr>
        <w:widowControl/>
        <w:spacing w:line="299" w:lineRule="atLeast"/>
        <w:jc w:val="left"/>
        <w:rPr>
          <w:rFonts w:ascii="宋体" w:eastAsia="宋体" w:hAnsi="宋体" w:cs="宋体" w:hint="eastAsia"/>
          <w:kern w:val="0"/>
          <w:sz w:val="16"/>
          <w:szCs w:val="16"/>
        </w:rPr>
      </w:pPr>
      <w:r w:rsidRPr="00354A5A">
        <w:rPr>
          <w:rFonts w:ascii="宋体" w:eastAsia="宋体" w:hAnsi="宋体" w:cs="宋体" w:hint="eastAsia"/>
          <w:kern w:val="0"/>
          <w:sz w:val="16"/>
          <w:szCs w:val="16"/>
        </w:rPr>
        <w:t> </w:t>
      </w:r>
    </w:p>
    <w:p w:rsidR="00354A5A" w:rsidRPr="00354A5A" w:rsidRDefault="00354A5A" w:rsidP="00354A5A">
      <w:pPr>
        <w:widowControl/>
        <w:spacing w:line="299" w:lineRule="atLeast"/>
        <w:jc w:val="left"/>
        <w:rPr>
          <w:rFonts w:ascii="宋体" w:eastAsia="宋体" w:hAnsi="宋体" w:cs="宋体" w:hint="eastAsia"/>
          <w:kern w:val="0"/>
          <w:sz w:val="16"/>
          <w:szCs w:val="16"/>
        </w:rPr>
      </w:pPr>
      <w:r w:rsidRPr="00354A5A">
        <w:rPr>
          <w:rFonts w:ascii="宋体" w:eastAsia="宋体" w:hAnsi="宋体" w:cs="宋体" w:hint="eastAsia"/>
          <w:kern w:val="0"/>
          <w:sz w:val="16"/>
          <w:szCs w:val="16"/>
        </w:rPr>
        <w:t> </w:t>
      </w:r>
    </w:p>
    <w:p w:rsidR="00354A5A" w:rsidRPr="00354A5A" w:rsidRDefault="00354A5A" w:rsidP="00354A5A">
      <w:pPr>
        <w:widowControl/>
        <w:spacing w:line="299" w:lineRule="atLeast"/>
        <w:jc w:val="left"/>
        <w:rPr>
          <w:rFonts w:ascii="宋体" w:eastAsia="宋体" w:hAnsi="宋体" w:cs="宋体" w:hint="eastAsia"/>
          <w:kern w:val="0"/>
          <w:sz w:val="16"/>
          <w:szCs w:val="16"/>
        </w:rPr>
      </w:pPr>
      <w:r w:rsidRPr="00354A5A">
        <w:rPr>
          <w:rFonts w:ascii="宋体" w:eastAsia="宋体" w:hAnsi="宋体" w:cs="宋体" w:hint="eastAsia"/>
          <w:kern w:val="0"/>
          <w:sz w:val="20"/>
          <w:szCs w:val="20"/>
        </w:rPr>
        <w:t>   (7)不同能源介质的AOD—TH法</w:t>
      </w:r>
      <w:r w:rsidRPr="00354A5A">
        <w:rPr>
          <w:rFonts w:ascii="宋体" w:eastAsia="宋体" w:hAnsi="宋体" w:cs="宋体" w:hint="eastAsia"/>
          <w:kern w:val="0"/>
          <w:sz w:val="20"/>
          <w:szCs w:val="20"/>
        </w:rPr>
        <w:br/>
        <w:t xml:space="preserve">    </w:t>
      </w:r>
    </w:p>
    <w:p w:rsidR="00354A5A" w:rsidRPr="00354A5A" w:rsidRDefault="00354A5A" w:rsidP="00354A5A">
      <w:pPr>
        <w:widowControl/>
        <w:spacing w:line="299" w:lineRule="atLeast"/>
        <w:jc w:val="left"/>
        <w:rPr>
          <w:rFonts w:ascii="宋体" w:eastAsia="宋体" w:hAnsi="宋体" w:cs="宋体" w:hint="eastAsia"/>
          <w:kern w:val="0"/>
          <w:sz w:val="16"/>
          <w:szCs w:val="16"/>
        </w:rPr>
      </w:pPr>
      <w:r w:rsidRPr="00354A5A">
        <w:rPr>
          <w:rFonts w:ascii="宋体" w:eastAsia="宋体" w:hAnsi="宋体" w:cs="宋体" w:hint="eastAsia"/>
          <w:kern w:val="0"/>
          <w:sz w:val="16"/>
          <w:szCs w:val="16"/>
        </w:rPr>
        <w:t> </w:t>
      </w:r>
    </w:p>
    <w:p w:rsidR="00354A5A" w:rsidRPr="00354A5A" w:rsidRDefault="00354A5A" w:rsidP="00354A5A">
      <w:pPr>
        <w:widowControl/>
        <w:spacing w:line="299" w:lineRule="atLeast"/>
        <w:jc w:val="left"/>
        <w:rPr>
          <w:rFonts w:ascii="宋体" w:eastAsia="宋体" w:hAnsi="宋体" w:cs="宋体" w:hint="eastAsia"/>
          <w:kern w:val="0"/>
          <w:sz w:val="16"/>
          <w:szCs w:val="16"/>
        </w:rPr>
      </w:pPr>
      <w:r w:rsidRPr="00354A5A">
        <w:rPr>
          <w:rFonts w:ascii="宋体" w:eastAsia="宋体" w:hAnsi="宋体" w:cs="宋体" w:hint="eastAsia"/>
          <w:kern w:val="0"/>
          <w:sz w:val="20"/>
          <w:szCs w:val="20"/>
        </w:rPr>
        <w:t>   日本大同特殊钢</w:t>
      </w:r>
      <w:proofErr w:type="gramStart"/>
      <w:r w:rsidRPr="00354A5A">
        <w:rPr>
          <w:rFonts w:ascii="宋体" w:eastAsia="宋体" w:hAnsi="宋体" w:cs="宋体" w:hint="eastAsia"/>
          <w:kern w:val="0"/>
          <w:sz w:val="20"/>
          <w:szCs w:val="20"/>
        </w:rPr>
        <w:t>采用顶枪油</w:t>
      </w:r>
      <w:proofErr w:type="gramEnd"/>
      <w:r w:rsidRPr="00354A5A">
        <w:rPr>
          <w:rFonts w:ascii="宋体" w:eastAsia="宋体" w:hAnsi="宋体" w:cs="宋体" w:hint="eastAsia"/>
          <w:kern w:val="0"/>
          <w:sz w:val="20"/>
          <w:szCs w:val="20"/>
        </w:rPr>
        <w:t>+氧烧</w:t>
      </w:r>
      <w:proofErr w:type="gramStart"/>
      <w:r w:rsidRPr="00354A5A">
        <w:rPr>
          <w:rFonts w:ascii="宋体" w:eastAsia="宋体" w:hAnsi="宋体" w:cs="宋体" w:hint="eastAsia"/>
          <w:kern w:val="0"/>
          <w:sz w:val="20"/>
          <w:szCs w:val="20"/>
        </w:rPr>
        <w:t>咀</w:t>
      </w:r>
      <w:proofErr w:type="gramEnd"/>
      <w:r w:rsidRPr="00354A5A">
        <w:rPr>
          <w:rFonts w:ascii="宋体" w:eastAsia="宋体" w:hAnsi="宋体" w:cs="宋体" w:hint="eastAsia"/>
          <w:kern w:val="0"/>
          <w:sz w:val="20"/>
          <w:szCs w:val="20"/>
        </w:rPr>
        <w:t>产生2 600℃高温,升温速度提高140%,Cr损失明显减少。</w:t>
      </w:r>
    </w:p>
    <w:p w:rsidR="00354A5A" w:rsidRPr="00354A5A" w:rsidRDefault="00354A5A" w:rsidP="00354A5A">
      <w:pPr>
        <w:widowControl/>
        <w:spacing w:line="299" w:lineRule="atLeast"/>
        <w:jc w:val="left"/>
        <w:rPr>
          <w:rFonts w:ascii="宋体" w:eastAsia="宋体" w:hAnsi="宋体" w:cs="宋体" w:hint="eastAsia"/>
          <w:kern w:val="0"/>
          <w:sz w:val="16"/>
          <w:szCs w:val="16"/>
        </w:rPr>
      </w:pPr>
      <w:r w:rsidRPr="00354A5A">
        <w:rPr>
          <w:rFonts w:ascii="宋体" w:eastAsia="宋体" w:hAnsi="宋体" w:cs="宋体" w:hint="eastAsia"/>
          <w:kern w:val="0"/>
          <w:sz w:val="16"/>
          <w:szCs w:val="16"/>
        </w:rPr>
        <w:t> </w:t>
      </w:r>
    </w:p>
    <w:p w:rsidR="00354A5A" w:rsidRPr="00354A5A" w:rsidRDefault="00354A5A" w:rsidP="00354A5A">
      <w:pPr>
        <w:widowControl/>
        <w:spacing w:line="299" w:lineRule="atLeast"/>
        <w:jc w:val="left"/>
        <w:rPr>
          <w:rFonts w:ascii="宋体" w:eastAsia="宋体" w:hAnsi="宋体" w:cs="宋体" w:hint="eastAsia"/>
          <w:kern w:val="0"/>
          <w:sz w:val="16"/>
          <w:szCs w:val="16"/>
        </w:rPr>
      </w:pPr>
      <w:r w:rsidRPr="00354A5A">
        <w:rPr>
          <w:rFonts w:ascii="宋体" w:eastAsia="宋体" w:hAnsi="宋体" w:cs="宋体" w:hint="eastAsia"/>
          <w:kern w:val="0"/>
          <w:sz w:val="16"/>
          <w:szCs w:val="16"/>
        </w:rPr>
        <w:t> </w:t>
      </w:r>
    </w:p>
    <w:p w:rsidR="00354A5A" w:rsidRPr="00354A5A" w:rsidRDefault="00354A5A" w:rsidP="00354A5A">
      <w:pPr>
        <w:widowControl/>
        <w:spacing w:line="299" w:lineRule="atLeast"/>
        <w:jc w:val="left"/>
        <w:rPr>
          <w:rFonts w:ascii="宋体" w:eastAsia="宋体" w:hAnsi="宋体" w:cs="宋体" w:hint="eastAsia"/>
          <w:kern w:val="0"/>
          <w:sz w:val="16"/>
          <w:szCs w:val="16"/>
        </w:rPr>
      </w:pPr>
      <w:r w:rsidRPr="00354A5A">
        <w:rPr>
          <w:rFonts w:ascii="宋体" w:eastAsia="宋体" w:hAnsi="宋体" w:cs="宋体" w:hint="eastAsia"/>
          <w:kern w:val="0"/>
          <w:sz w:val="20"/>
          <w:szCs w:val="20"/>
        </w:rPr>
        <w:t>   (8)AOD精炼方法在不锈钢脱磷研究方面也取得进步。目前正在开展的工作还有溅渣护炉,风口喷粉(石灰、Fe2O3)技术,风口蘑菇头的控制技术,风口不规则形状的研究,侧吹流体力学的研究,使炉体几何尺寸、风口位置、供气等达到优化。</w:t>
      </w:r>
    </w:p>
    <w:p w:rsidR="00354A5A" w:rsidRPr="00354A5A" w:rsidRDefault="00354A5A" w:rsidP="00354A5A">
      <w:pPr>
        <w:jc w:val="center"/>
      </w:pPr>
      <w:r w:rsidRPr="00354A5A">
        <w:rPr>
          <w:rFonts w:hint="eastAsia"/>
          <w:b/>
          <w:bCs/>
        </w:rPr>
        <w:t>不锈钢冶炼工艺技术简介</w:t>
      </w:r>
      <w:r w:rsidRPr="00354A5A">
        <w:rPr>
          <w:rFonts w:hint="eastAsia"/>
        </w:rPr>
        <w:br/>
      </w:r>
    </w:p>
    <w:p w:rsidR="00354A5A" w:rsidRPr="00354A5A" w:rsidRDefault="00354A5A" w:rsidP="00354A5A">
      <w:pPr>
        <w:rPr>
          <w:rFonts w:hint="eastAsia"/>
        </w:rPr>
      </w:pPr>
      <w:r w:rsidRPr="00354A5A">
        <w:rPr>
          <w:rFonts w:hint="eastAsia"/>
        </w:rPr>
        <w:t xml:space="preserve">    </w:t>
      </w:r>
      <w:r w:rsidRPr="00354A5A">
        <w:rPr>
          <w:rFonts w:hint="eastAsia"/>
        </w:rPr>
        <w:t>不锈钢有许多优良的性能，外观精美，使用寿命长，可以</w:t>
      </w:r>
      <w:r w:rsidRPr="00354A5A">
        <w:rPr>
          <w:rFonts w:hint="eastAsia"/>
        </w:rPr>
        <w:t>100%</w:t>
      </w:r>
      <w:r w:rsidRPr="00354A5A">
        <w:rPr>
          <w:rFonts w:hint="eastAsia"/>
        </w:rPr>
        <w:t>回收利用，因此得以广泛应用。</w:t>
      </w:r>
    </w:p>
    <w:p w:rsidR="00354A5A" w:rsidRPr="00354A5A" w:rsidRDefault="00354A5A" w:rsidP="00354A5A">
      <w:pPr>
        <w:rPr>
          <w:rFonts w:hint="eastAsia"/>
        </w:rPr>
      </w:pPr>
      <w:r w:rsidRPr="00354A5A">
        <w:rPr>
          <w:rFonts w:hint="eastAsia"/>
        </w:rPr>
        <w:t xml:space="preserve">    </w:t>
      </w:r>
      <w:r w:rsidRPr="00354A5A">
        <w:rPr>
          <w:rFonts w:hint="eastAsia"/>
        </w:rPr>
        <w:t>不锈钢冶炼工艺技术的进步，特别是</w:t>
      </w:r>
      <w:r w:rsidRPr="00354A5A">
        <w:rPr>
          <w:rFonts w:hint="eastAsia"/>
        </w:rPr>
        <w:t>20</w:t>
      </w:r>
      <w:r w:rsidRPr="00354A5A">
        <w:rPr>
          <w:rFonts w:hint="eastAsia"/>
        </w:rPr>
        <w:t>世纪</w:t>
      </w:r>
      <w:r w:rsidRPr="00354A5A">
        <w:rPr>
          <w:rFonts w:hint="eastAsia"/>
        </w:rPr>
        <w:t>60</w:t>
      </w:r>
      <w:r w:rsidRPr="00354A5A">
        <w:rPr>
          <w:rFonts w:hint="eastAsia"/>
        </w:rPr>
        <w:t>年代以后，炉外精炼和连续铸锭技术的使用，进一步促进了不锈钢的快速发展，改善了不锈钢的质量，提高了成材率，降低了生产成本。</w:t>
      </w:r>
      <w:r w:rsidRPr="00354A5A">
        <w:rPr>
          <w:rFonts w:hint="eastAsia"/>
        </w:rPr>
        <w:t xml:space="preserve"> </w:t>
      </w:r>
    </w:p>
    <w:p w:rsidR="00354A5A" w:rsidRPr="00354A5A" w:rsidRDefault="00354A5A" w:rsidP="00354A5A">
      <w:pPr>
        <w:rPr>
          <w:rFonts w:hint="eastAsia"/>
        </w:rPr>
      </w:pPr>
      <w:r w:rsidRPr="00354A5A">
        <w:rPr>
          <w:rFonts w:hint="eastAsia"/>
        </w:rPr>
        <w:t>    </w:t>
      </w:r>
      <w:r w:rsidRPr="00354A5A">
        <w:rPr>
          <w:rFonts w:hint="eastAsia"/>
        </w:rPr>
        <w:t>中国从</w:t>
      </w:r>
      <w:r w:rsidRPr="00354A5A">
        <w:rPr>
          <w:rFonts w:hint="eastAsia"/>
        </w:rPr>
        <w:t>20</w:t>
      </w:r>
      <w:r w:rsidRPr="00354A5A">
        <w:rPr>
          <w:rFonts w:hint="eastAsia"/>
        </w:rPr>
        <w:t>世纪</w:t>
      </w:r>
      <w:r w:rsidRPr="00354A5A">
        <w:rPr>
          <w:rFonts w:hint="eastAsia"/>
        </w:rPr>
        <w:t>50</w:t>
      </w:r>
      <w:r w:rsidRPr="00354A5A">
        <w:rPr>
          <w:rFonts w:hint="eastAsia"/>
        </w:rPr>
        <w:t>年代初开始生产不锈钢，当时用</w:t>
      </w:r>
      <w:r w:rsidRPr="00354A5A">
        <w:rPr>
          <w:rFonts w:hint="eastAsia"/>
        </w:rPr>
        <w:t>3t</w:t>
      </w:r>
      <w:r w:rsidRPr="00354A5A">
        <w:rPr>
          <w:rFonts w:hint="eastAsia"/>
        </w:rPr>
        <w:t>电弧炉冶炼，没有炉外精炼设备和连铸，年产量仅为几百吨到几千吨，质量、品种和成本均不能满足要求。</w:t>
      </w:r>
      <w:r w:rsidRPr="00354A5A">
        <w:rPr>
          <w:rFonts w:hint="eastAsia"/>
        </w:rPr>
        <w:t>20</w:t>
      </w:r>
      <w:r w:rsidRPr="00354A5A">
        <w:rPr>
          <w:rFonts w:hint="eastAsia"/>
        </w:rPr>
        <w:t>世纪</w:t>
      </w:r>
      <w:r w:rsidRPr="00354A5A">
        <w:rPr>
          <w:rFonts w:hint="eastAsia"/>
        </w:rPr>
        <w:t>80</w:t>
      </w:r>
      <w:r w:rsidRPr="00354A5A">
        <w:rPr>
          <w:rFonts w:hint="eastAsia"/>
        </w:rPr>
        <w:t>年以来，太原钢铁公司和钢铁研究总院等单位率先在中国开发</w:t>
      </w:r>
      <w:r w:rsidRPr="00354A5A">
        <w:rPr>
          <w:rFonts w:hint="eastAsia"/>
        </w:rPr>
        <w:t>AOD</w:t>
      </w:r>
      <w:r w:rsidRPr="00354A5A">
        <w:rPr>
          <w:rFonts w:hint="eastAsia"/>
        </w:rPr>
        <w:t>炉外精炼工艺技术。随后，各特殊钢厂先后占安装了</w:t>
      </w:r>
      <w:r w:rsidRPr="00354A5A">
        <w:rPr>
          <w:rFonts w:hint="eastAsia"/>
        </w:rPr>
        <w:t>18-40tAOD</w:t>
      </w:r>
      <w:r w:rsidRPr="00354A5A">
        <w:rPr>
          <w:rFonts w:hint="eastAsia"/>
        </w:rPr>
        <w:t>和</w:t>
      </w:r>
      <w:r w:rsidRPr="00354A5A">
        <w:rPr>
          <w:rFonts w:hint="eastAsia"/>
        </w:rPr>
        <w:t>15-60tVOD</w:t>
      </w:r>
      <w:r w:rsidRPr="00354A5A">
        <w:rPr>
          <w:rFonts w:hint="eastAsia"/>
        </w:rPr>
        <w:t>炉外精炼装置，精炼比也得以显著提高。</w:t>
      </w:r>
      <w:r w:rsidRPr="00354A5A">
        <w:rPr>
          <w:rFonts w:hint="eastAsia"/>
        </w:rPr>
        <w:t>1985</w:t>
      </w:r>
      <w:r w:rsidRPr="00354A5A">
        <w:rPr>
          <w:rFonts w:hint="eastAsia"/>
        </w:rPr>
        <w:t>年以前，中国不锈钢的铸锭一直采用落后的模铸。太钢</w:t>
      </w:r>
      <w:r w:rsidRPr="00354A5A">
        <w:rPr>
          <w:rFonts w:hint="eastAsia"/>
        </w:rPr>
        <w:t>1280</w:t>
      </w:r>
      <w:r w:rsidRPr="00354A5A">
        <w:rPr>
          <w:rFonts w:hint="eastAsia"/>
        </w:rPr>
        <w:t>立式连铸机于</w:t>
      </w:r>
      <w:r w:rsidRPr="00354A5A">
        <w:rPr>
          <w:rFonts w:hint="eastAsia"/>
        </w:rPr>
        <w:t>1985</w:t>
      </w:r>
      <w:r w:rsidRPr="00354A5A">
        <w:rPr>
          <w:rFonts w:hint="eastAsia"/>
        </w:rPr>
        <w:t>年投产后，上钢三厂、重庆特钢和上钢五厂相继有板坯、方坯连铸机投生产。</w:t>
      </w:r>
      <w:r w:rsidRPr="00354A5A">
        <w:rPr>
          <w:rFonts w:hint="eastAsia"/>
        </w:rPr>
        <w:t>1989</w:t>
      </w:r>
      <w:r w:rsidRPr="00354A5A">
        <w:rPr>
          <w:rFonts w:hint="eastAsia"/>
        </w:rPr>
        <w:t>年，成都无缝钢管厂不锈钢管</w:t>
      </w:r>
      <w:proofErr w:type="gramStart"/>
      <w:r w:rsidRPr="00354A5A">
        <w:rPr>
          <w:rFonts w:hint="eastAsia"/>
        </w:rPr>
        <w:t>坯</w:t>
      </w:r>
      <w:proofErr w:type="gramEnd"/>
      <w:r w:rsidRPr="00354A5A">
        <w:rPr>
          <w:rFonts w:hint="eastAsia"/>
        </w:rPr>
        <w:t>水平连铸机的投产，结束了我国不锈钢铸锭完全采用模铸的历史。但由于种种原因，中国不锈钢年产量一直在</w:t>
      </w:r>
      <w:r w:rsidRPr="00354A5A">
        <w:rPr>
          <w:rFonts w:hint="eastAsia"/>
        </w:rPr>
        <w:t>30</w:t>
      </w:r>
      <w:r w:rsidRPr="00354A5A">
        <w:rPr>
          <w:rFonts w:hint="eastAsia"/>
        </w:rPr>
        <w:t>万</w:t>
      </w:r>
      <w:r w:rsidRPr="00354A5A">
        <w:rPr>
          <w:rFonts w:hint="eastAsia"/>
        </w:rPr>
        <w:t>t</w:t>
      </w:r>
      <w:r w:rsidRPr="00354A5A">
        <w:rPr>
          <w:rFonts w:hint="eastAsia"/>
        </w:rPr>
        <w:t>左右徘徊，不锈钢冶炼工艺技术的进展缓慢，严重制约了中国不锈钢的发展。</w:t>
      </w:r>
      <w:r w:rsidRPr="00354A5A">
        <w:rPr>
          <w:rFonts w:hint="eastAsia"/>
        </w:rPr>
        <w:t>2000</w:t>
      </w:r>
      <w:r w:rsidRPr="00354A5A">
        <w:rPr>
          <w:rFonts w:hint="eastAsia"/>
        </w:rPr>
        <w:t>年以来，国家对钢铁行业结构进行了调整，采取一系列鼓励不锈钢行业发展的政策措施，使中国不锈钢炼钢生产实现跨越式发展，从</w:t>
      </w:r>
      <w:r w:rsidRPr="00354A5A">
        <w:rPr>
          <w:rFonts w:hint="eastAsia"/>
        </w:rPr>
        <w:t>1999</w:t>
      </w:r>
      <w:r w:rsidRPr="00354A5A">
        <w:rPr>
          <w:rFonts w:hint="eastAsia"/>
        </w:rPr>
        <w:t>年的</w:t>
      </w:r>
      <w:r w:rsidRPr="00354A5A">
        <w:rPr>
          <w:rFonts w:hint="eastAsia"/>
        </w:rPr>
        <w:t>35</w:t>
      </w:r>
      <w:r w:rsidRPr="00354A5A">
        <w:rPr>
          <w:rFonts w:hint="eastAsia"/>
        </w:rPr>
        <w:t>万</w:t>
      </w:r>
      <w:r w:rsidRPr="00354A5A">
        <w:rPr>
          <w:rFonts w:hint="eastAsia"/>
        </w:rPr>
        <w:t>t</w:t>
      </w:r>
      <w:r w:rsidRPr="00354A5A">
        <w:rPr>
          <w:rFonts w:hint="eastAsia"/>
        </w:rPr>
        <w:t>增长到</w:t>
      </w:r>
      <w:r w:rsidRPr="00354A5A">
        <w:rPr>
          <w:rFonts w:hint="eastAsia"/>
        </w:rPr>
        <w:t>2003</w:t>
      </w:r>
      <w:r w:rsidRPr="00354A5A">
        <w:rPr>
          <w:rFonts w:hint="eastAsia"/>
        </w:rPr>
        <w:t>年的</w:t>
      </w:r>
      <w:r w:rsidRPr="00354A5A">
        <w:rPr>
          <w:rFonts w:hint="eastAsia"/>
        </w:rPr>
        <w:t>177.8</w:t>
      </w:r>
      <w:r w:rsidRPr="00354A5A">
        <w:rPr>
          <w:rFonts w:hint="eastAsia"/>
        </w:rPr>
        <w:t>万</w:t>
      </w:r>
      <w:r w:rsidRPr="00354A5A">
        <w:rPr>
          <w:rFonts w:hint="eastAsia"/>
        </w:rPr>
        <w:t>t</w:t>
      </w:r>
      <w:r w:rsidRPr="00354A5A">
        <w:rPr>
          <w:rFonts w:hint="eastAsia"/>
        </w:rPr>
        <w:t>，年均增长率约</w:t>
      </w:r>
      <w:r w:rsidRPr="00354A5A">
        <w:rPr>
          <w:rFonts w:hint="eastAsia"/>
        </w:rPr>
        <w:t>50</w:t>
      </w:r>
      <w:r w:rsidRPr="00354A5A">
        <w:rPr>
          <w:rFonts w:hint="eastAsia"/>
        </w:rPr>
        <w:t>％，成为世界名名列第</w:t>
      </w:r>
      <w:r w:rsidRPr="00354A5A">
        <w:rPr>
          <w:rFonts w:hint="eastAsia"/>
        </w:rPr>
        <w:t>4</w:t>
      </w:r>
      <w:r w:rsidRPr="00354A5A">
        <w:rPr>
          <w:rFonts w:hint="eastAsia"/>
        </w:rPr>
        <w:t>位的不锈钢炼钢生产大国。</w:t>
      </w:r>
      <w:r w:rsidRPr="00354A5A">
        <w:rPr>
          <w:rFonts w:hint="eastAsia"/>
        </w:rPr>
        <w:t>           </w:t>
      </w:r>
    </w:p>
    <w:p w:rsidR="00354A5A" w:rsidRPr="00354A5A" w:rsidRDefault="00354A5A" w:rsidP="00354A5A">
      <w:pPr>
        <w:rPr>
          <w:rFonts w:hint="eastAsia"/>
        </w:rPr>
      </w:pPr>
      <w:r w:rsidRPr="00354A5A">
        <w:rPr>
          <w:rFonts w:hint="eastAsia"/>
        </w:rPr>
        <w:t>    AOD</w:t>
      </w:r>
      <w:r w:rsidRPr="00354A5A">
        <w:rPr>
          <w:rFonts w:hint="eastAsia"/>
        </w:rPr>
        <w:t>炉装备和工艺的发展</w:t>
      </w:r>
      <w:r w:rsidRPr="00354A5A">
        <w:rPr>
          <w:rFonts w:hint="eastAsia"/>
        </w:rPr>
        <w:t xml:space="preserve"> </w:t>
      </w:r>
    </w:p>
    <w:p w:rsidR="00354A5A" w:rsidRPr="00354A5A" w:rsidRDefault="00354A5A" w:rsidP="00354A5A">
      <w:pPr>
        <w:rPr>
          <w:rFonts w:hint="eastAsia"/>
        </w:rPr>
      </w:pPr>
      <w:r w:rsidRPr="00354A5A">
        <w:rPr>
          <w:rFonts w:hint="eastAsia"/>
        </w:rPr>
        <w:t>    AOD</w:t>
      </w:r>
      <w:r w:rsidRPr="00354A5A">
        <w:rPr>
          <w:rFonts w:hint="eastAsia"/>
        </w:rPr>
        <w:t>炉是精炼不锈钢的主要设备，目前世界上约有</w:t>
      </w:r>
      <w:r w:rsidRPr="00354A5A">
        <w:rPr>
          <w:rFonts w:hint="eastAsia"/>
        </w:rPr>
        <w:t>1-175tAOD</w:t>
      </w:r>
      <w:r w:rsidRPr="00354A5A">
        <w:rPr>
          <w:rFonts w:hint="eastAsia"/>
        </w:rPr>
        <w:t>炉</w:t>
      </w:r>
      <w:r w:rsidRPr="00354A5A">
        <w:rPr>
          <w:rFonts w:hint="eastAsia"/>
        </w:rPr>
        <w:t>155</w:t>
      </w:r>
      <w:r w:rsidRPr="00354A5A">
        <w:rPr>
          <w:rFonts w:hint="eastAsia"/>
        </w:rPr>
        <w:t>台，其中</w:t>
      </w:r>
      <w:r w:rsidRPr="00354A5A">
        <w:rPr>
          <w:rFonts w:hint="eastAsia"/>
        </w:rPr>
        <w:t>1/2</w:t>
      </w:r>
      <w:r w:rsidRPr="00354A5A">
        <w:rPr>
          <w:rFonts w:hint="eastAsia"/>
        </w:rPr>
        <w:t>在不锈钢厂，其余在铸造厂。</w:t>
      </w:r>
      <w:r w:rsidRPr="00354A5A">
        <w:rPr>
          <w:rFonts w:hint="eastAsia"/>
        </w:rPr>
        <w:t>AOD</w:t>
      </w:r>
      <w:r w:rsidRPr="00354A5A">
        <w:rPr>
          <w:rFonts w:hint="eastAsia"/>
        </w:rPr>
        <w:t>精炼的不锈钢产量约占世界不锈钢</w:t>
      </w:r>
      <w:r w:rsidRPr="00354A5A">
        <w:rPr>
          <w:rFonts w:hint="eastAsia"/>
        </w:rPr>
        <w:t>80%</w:t>
      </w:r>
      <w:r w:rsidRPr="00354A5A">
        <w:rPr>
          <w:rFonts w:hint="eastAsia"/>
        </w:rPr>
        <w:t>以上。</w:t>
      </w:r>
      <w:r w:rsidRPr="00354A5A">
        <w:rPr>
          <w:rFonts w:hint="eastAsia"/>
        </w:rPr>
        <w:t xml:space="preserve"> </w:t>
      </w:r>
    </w:p>
    <w:p w:rsidR="00354A5A" w:rsidRPr="00354A5A" w:rsidRDefault="00354A5A" w:rsidP="00354A5A">
      <w:pPr>
        <w:rPr>
          <w:rFonts w:hint="eastAsia"/>
        </w:rPr>
      </w:pPr>
      <w:r w:rsidRPr="00354A5A">
        <w:rPr>
          <w:rFonts w:hint="eastAsia"/>
        </w:rPr>
        <w:t xml:space="preserve">    </w:t>
      </w:r>
      <w:r w:rsidRPr="00354A5A">
        <w:rPr>
          <w:rFonts w:hint="eastAsia"/>
        </w:rPr>
        <w:t>中国第一台</w:t>
      </w:r>
      <w:r w:rsidRPr="00354A5A">
        <w:rPr>
          <w:rFonts w:hint="eastAsia"/>
        </w:rPr>
        <w:t>18tAOD</w:t>
      </w:r>
      <w:proofErr w:type="gramStart"/>
      <w:r w:rsidRPr="00354A5A">
        <w:rPr>
          <w:rFonts w:hint="eastAsia"/>
        </w:rPr>
        <w:t>炉自</w:t>
      </w:r>
      <w:r w:rsidRPr="00354A5A">
        <w:rPr>
          <w:rFonts w:hint="eastAsia"/>
        </w:rPr>
        <w:t>1983</w:t>
      </w:r>
      <w:r w:rsidRPr="00354A5A">
        <w:rPr>
          <w:rFonts w:hint="eastAsia"/>
        </w:rPr>
        <w:t>年</w:t>
      </w:r>
      <w:r w:rsidRPr="00354A5A">
        <w:rPr>
          <w:rFonts w:hint="eastAsia"/>
        </w:rPr>
        <w:t>9</w:t>
      </w:r>
      <w:r w:rsidRPr="00354A5A">
        <w:rPr>
          <w:rFonts w:hint="eastAsia"/>
        </w:rPr>
        <w:t>月</w:t>
      </w:r>
      <w:proofErr w:type="gramEnd"/>
      <w:r w:rsidRPr="00354A5A">
        <w:rPr>
          <w:rFonts w:hint="eastAsia"/>
        </w:rPr>
        <w:t>投产以来，目前约有</w:t>
      </w:r>
      <w:r w:rsidRPr="00354A5A">
        <w:rPr>
          <w:rFonts w:hint="eastAsia"/>
        </w:rPr>
        <w:t>1-40tAOD</w:t>
      </w:r>
      <w:r w:rsidRPr="00354A5A">
        <w:rPr>
          <w:rFonts w:hint="eastAsia"/>
        </w:rPr>
        <w:t>炉</w:t>
      </w:r>
      <w:r w:rsidRPr="00354A5A">
        <w:rPr>
          <w:rFonts w:hint="eastAsia"/>
        </w:rPr>
        <w:t>20</w:t>
      </w:r>
      <w:r w:rsidRPr="00354A5A">
        <w:rPr>
          <w:rFonts w:hint="eastAsia"/>
        </w:rPr>
        <w:t>多座，其中</w:t>
      </w:r>
      <w:r w:rsidRPr="00354A5A">
        <w:rPr>
          <w:rFonts w:hint="eastAsia"/>
        </w:rPr>
        <w:t>18t</w:t>
      </w:r>
      <w:r w:rsidRPr="00354A5A">
        <w:rPr>
          <w:rFonts w:hint="eastAsia"/>
        </w:rPr>
        <w:t>以上</w:t>
      </w:r>
      <w:r w:rsidRPr="00354A5A">
        <w:rPr>
          <w:rFonts w:hint="eastAsia"/>
        </w:rPr>
        <w:t>AOD</w:t>
      </w:r>
      <w:proofErr w:type="gramStart"/>
      <w:r w:rsidRPr="00354A5A">
        <w:rPr>
          <w:rFonts w:hint="eastAsia"/>
        </w:rPr>
        <w:t>炉共</w:t>
      </w:r>
      <w:r w:rsidRPr="00354A5A">
        <w:rPr>
          <w:rFonts w:hint="eastAsia"/>
        </w:rPr>
        <w:t>8</w:t>
      </w:r>
      <w:r w:rsidRPr="00354A5A">
        <w:rPr>
          <w:rFonts w:hint="eastAsia"/>
        </w:rPr>
        <w:t>台</w:t>
      </w:r>
      <w:proofErr w:type="gramEnd"/>
      <w:r w:rsidRPr="00354A5A">
        <w:rPr>
          <w:rFonts w:hint="eastAsia"/>
        </w:rPr>
        <w:t>（包括太钢</w:t>
      </w:r>
      <w:r w:rsidRPr="00354A5A">
        <w:rPr>
          <w:rFonts w:hint="eastAsia"/>
        </w:rPr>
        <w:t>3x40t</w:t>
      </w:r>
      <w:r w:rsidRPr="00354A5A">
        <w:rPr>
          <w:rFonts w:hint="eastAsia"/>
        </w:rPr>
        <w:t>、大连</w:t>
      </w:r>
      <w:r w:rsidRPr="00354A5A">
        <w:rPr>
          <w:rFonts w:hint="eastAsia"/>
        </w:rPr>
        <w:t>1x40t</w:t>
      </w:r>
      <w:r w:rsidRPr="00354A5A">
        <w:rPr>
          <w:rFonts w:hint="eastAsia"/>
        </w:rPr>
        <w:t>、浦东</w:t>
      </w:r>
      <w:r w:rsidRPr="00354A5A">
        <w:rPr>
          <w:rFonts w:hint="eastAsia"/>
        </w:rPr>
        <w:t>1x30t</w:t>
      </w:r>
      <w:r w:rsidRPr="00354A5A">
        <w:rPr>
          <w:rFonts w:hint="eastAsia"/>
        </w:rPr>
        <w:t>、上钢五厂</w:t>
      </w:r>
      <w:r w:rsidRPr="00354A5A">
        <w:rPr>
          <w:rFonts w:hint="eastAsia"/>
        </w:rPr>
        <w:t>1x18t</w:t>
      </w:r>
      <w:r w:rsidRPr="00354A5A">
        <w:rPr>
          <w:rFonts w:hint="eastAsia"/>
        </w:rPr>
        <w:t>、长城</w:t>
      </w:r>
      <w:r w:rsidRPr="00354A5A">
        <w:rPr>
          <w:rFonts w:hint="eastAsia"/>
        </w:rPr>
        <w:t>118t</w:t>
      </w:r>
      <w:r w:rsidRPr="00354A5A">
        <w:rPr>
          <w:rFonts w:hint="eastAsia"/>
        </w:rPr>
        <w:t>和</w:t>
      </w:r>
      <w:proofErr w:type="gramStart"/>
      <w:r w:rsidRPr="00354A5A">
        <w:rPr>
          <w:rFonts w:hint="eastAsia"/>
        </w:rPr>
        <w:t>宜达</w:t>
      </w:r>
      <w:proofErr w:type="gramEnd"/>
      <w:r w:rsidRPr="00354A5A">
        <w:rPr>
          <w:rFonts w:hint="eastAsia"/>
        </w:rPr>
        <w:t>lx18t</w:t>
      </w:r>
      <w:r w:rsidRPr="00354A5A">
        <w:rPr>
          <w:rFonts w:hint="eastAsia"/>
        </w:rPr>
        <w:t>等）。</w:t>
      </w:r>
      <w:r w:rsidRPr="00354A5A">
        <w:rPr>
          <w:rFonts w:hint="eastAsia"/>
        </w:rPr>
        <w:t>2004</w:t>
      </w:r>
      <w:r w:rsidRPr="00354A5A">
        <w:rPr>
          <w:rFonts w:hint="eastAsia"/>
        </w:rPr>
        <w:t>年，上钢五厂</w:t>
      </w:r>
      <w:r w:rsidRPr="00354A5A">
        <w:rPr>
          <w:rFonts w:hint="eastAsia"/>
        </w:rPr>
        <w:t>60tAOD</w:t>
      </w:r>
      <w:r w:rsidRPr="00354A5A">
        <w:rPr>
          <w:rFonts w:hint="eastAsia"/>
        </w:rPr>
        <w:t>炉和上钢一厂</w:t>
      </w:r>
      <w:r w:rsidRPr="00354A5A">
        <w:rPr>
          <w:rFonts w:hint="eastAsia"/>
        </w:rPr>
        <w:t>120tAOD</w:t>
      </w:r>
      <w:r w:rsidRPr="00354A5A">
        <w:rPr>
          <w:rFonts w:hint="eastAsia"/>
        </w:rPr>
        <w:t>炉的投产使中国</w:t>
      </w:r>
      <w:r w:rsidRPr="00354A5A">
        <w:rPr>
          <w:rFonts w:hint="eastAsia"/>
        </w:rPr>
        <w:t>AOD</w:t>
      </w:r>
      <w:r w:rsidRPr="00354A5A">
        <w:rPr>
          <w:rFonts w:hint="eastAsia"/>
        </w:rPr>
        <w:t>炉装备水平有了明显的提高。</w:t>
      </w:r>
      <w:r w:rsidRPr="00354A5A">
        <w:rPr>
          <w:rFonts w:hint="eastAsia"/>
        </w:rPr>
        <w:t xml:space="preserve"> </w:t>
      </w:r>
    </w:p>
    <w:p w:rsidR="00354A5A" w:rsidRPr="00354A5A" w:rsidRDefault="00354A5A" w:rsidP="00354A5A">
      <w:pPr>
        <w:rPr>
          <w:rFonts w:hint="eastAsia"/>
        </w:rPr>
      </w:pPr>
      <w:r w:rsidRPr="00354A5A">
        <w:rPr>
          <w:rFonts w:hint="eastAsia"/>
        </w:rPr>
        <w:t xml:space="preserve">    </w:t>
      </w:r>
      <w:r w:rsidRPr="00354A5A">
        <w:rPr>
          <w:rFonts w:hint="eastAsia"/>
        </w:rPr>
        <w:t>太钢是中国最早采用</w:t>
      </w:r>
      <w:r w:rsidRPr="00354A5A">
        <w:rPr>
          <w:rFonts w:hint="eastAsia"/>
        </w:rPr>
        <w:t>AOD</w:t>
      </w:r>
      <w:proofErr w:type="gramStart"/>
      <w:r w:rsidRPr="00354A5A">
        <w:rPr>
          <w:rFonts w:hint="eastAsia"/>
        </w:rPr>
        <w:t>炉生产</w:t>
      </w:r>
      <w:proofErr w:type="gramEnd"/>
      <w:r w:rsidRPr="00354A5A">
        <w:rPr>
          <w:rFonts w:hint="eastAsia"/>
        </w:rPr>
        <w:t>不锈钢的企业，目前</w:t>
      </w:r>
      <w:r w:rsidRPr="00354A5A">
        <w:rPr>
          <w:rFonts w:hint="eastAsia"/>
        </w:rPr>
        <w:t>AOD</w:t>
      </w:r>
      <w:r w:rsidRPr="00354A5A">
        <w:rPr>
          <w:rFonts w:hint="eastAsia"/>
        </w:rPr>
        <w:t>炉已累计生产不锈钢</w:t>
      </w:r>
      <w:r w:rsidRPr="00354A5A">
        <w:rPr>
          <w:rFonts w:hint="eastAsia"/>
        </w:rPr>
        <w:t>200</w:t>
      </w:r>
      <w:r w:rsidRPr="00354A5A">
        <w:rPr>
          <w:rFonts w:hint="eastAsia"/>
        </w:rPr>
        <w:t>多万</w:t>
      </w:r>
      <w:r w:rsidRPr="00354A5A">
        <w:rPr>
          <w:rFonts w:hint="eastAsia"/>
        </w:rPr>
        <w:t>t</w:t>
      </w:r>
      <w:r w:rsidRPr="00354A5A">
        <w:rPr>
          <w:rFonts w:hint="eastAsia"/>
        </w:rPr>
        <w:t>，积累了许多经验。为了进一步扩大生产能力，太钢对</w:t>
      </w:r>
      <w:r w:rsidRPr="00354A5A">
        <w:rPr>
          <w:rFonts w:hint="eastAsia"/>
        </w:rPr>
        <w:t>18tAOD</w:t>
      </w:r>
      <w:proofErr w:type="gramStart"/>
      <w:r w:rsidRPr="00354A5A">
        <w:rPr>
          <w:rFonts w:hint="eastAsia"/>
        </w:rPr>
        <w:t>炉实施</w:t>
      </w:r>
      <w:proofErr w:type="gramEnd"/>
      <w:r w:rsidRPr="00354A5A">
        <w:rPr>
          <w:rFonts w:hint="eastAsia"/>
        </w:rPr>
        <w:t>两次技术改造。经过第一次改造，</w:t>
      </w:r>
      <w:r w:rsidRPr="00354A5A">
        <w:rPr>
          <w:rFonts w:hint="eastAsia"/>
        </w:rPr>
        <w:t>AOD</w:t>
      </w:r>
      <w:proofErr w:type="gramStart"/>
      <w:r w:rsidRPr="00354A5A">
        <w:rPr>
          <w:rFonts w:hint="eastAsia"/>
        </w:rPr>
        <w:t>炉容由</w:t>
      </w:r>
      <w:proofErr w:type="gramEnd"/>
      <w:r w:rsidRPr="00354A5A">
        <w:rPr>
          <w:rFonts w:hint="eastAsia"/>
        </w:rPr>
        <w:t>18t</w:t>
      </w:r>
      <w:r w:rsidRPr="00354A5A">
        <w:rPr>
          <w:rFonts w:hint="eastAsia"/>
        </w:rPr>
        <w:t>扩至</w:t>
      </w:r>
      <w:r w:rsidRPr="00354A5A">
        <w:rPr>
          <w:rFonts w:hint="eastAsia"/>
        </w:rPr>
        <w:t>40t</w:t>
      </w:r>
      <w:r w:rsidRPr="00354A5A">
        <w:rPr>
          <w:rFonts w:hint="eastAsia"/>
        </w:rPr>
        <w:t>，生产能力由</w:t>
      </w:r>
      <w:r w:rsidRPr="00354A5A">
        <w:rPr>
          <w:rFonts w:hint="eastAsia"/>
        </w:rPr>
        <w:t>16</w:t>
      </w:r>
      <w:r w:rsidRPr="00354A5A">
        <w:rPr>
          <w:rFonts w:hint="eastAsia"/>
        </w:rPr>
        <w:t>万</w:t>
      </w:r>
      <w:r w:rsidRPr="00354A5A">
        <w:rPr>
          <w:rFonts w:hint="eastAsia"/>
        </w:rPr>
        <w:t>t</w:t>
      </w:r>
      <w:r w:rsidRPr="00354A5A">
        <w:rPr>
          <w:rFonts w:hint="eastAsia"/>
        </w:rPr>
        <w:t>提高到</w:t>
      </w:r>
      <w:r w:rsidRPr="00354A5A">
        <w:rPr>
          <w:rFonts w:hint="eastAsia"/>
        </w:rPr>
        <w:t>40</w:t>
      </w:r>
      <w:r w:rsidRPr="00354A5A">
        <w:rPr>
          <w:rFonts w:hint="eastAsia"/>
        </w:rPr>
        <w:t>万</w:t>
      </w:r>
      <w:r w:rsidRPr="00354A5A">
        <w:rPr>
          <w:rFonts w:hint="eastAsia"/>
        </w:rPr>
        <w:t>t</w:t>
      </w:r>
      <w:r w:rsidRPr="00354A5A">
        <w:rPr>
          <w:rFonts w:hint="eastAsia"/>
        </w:rPr>
        <w:t>。</w:t>
      </w:r>
      <w:r w:rsidRPr="00354A5A">
        <w:rPr>
          <w:rFonts w:hint="eastAsia"/>
        </w:rPr>
        <w:t>2004</w:t>
      </w:r>
      <w:r w:rsidRPr="00354A5A">
        <w:rPr>
          <w:rFonts w:hint="eastAsia"/>
        </w:rPr>
        <w:t>年实施第二次改造，</w:t>
      </w:r>
      <w:proofErr w:type="gramStart"/>
      <w:r w:rsidRPr="00354A5A">
        <w:rPr>
          <w:rFonts w:hint="eastAsia"/>
        </w:rPr>
        <w:t>炉容进一步</w:t>
      </w:r>
      <w:proofErr w:type="gramEnd"/>
      <w:r w:rsidRPr="00354A5A">
        <w:rPr>
          <w:rFonts w:hint="eastAsia"/>
        </w:rPr>
        <w:t>扩大至</w:t>
      </w:r>
      <w:r w:rsidRPr="00354A5A">
        <w:rPr>
          <w:rFonts w:hint="eastAsia"/>
        </w:rPr>
        <w:t>45t</w:t>
      </w:r>
      <w:r w:rsidRPr="00354A5A">
        <w:rPr>
          <w:rFonts w:hint="eastAsia"/>
        </w:rPr>
        <w:t>，增设顶吹氧枪，缩短了冶炼时间；引进奥钢</w:t>
      </w:r>
      <w:proofErr w:type="gramStart"/>
      <w:r w:rsidRPr="00354A5A">
        <w:rPr>
          <w:rFonts w:hint="eastAsia"/>
        </w:rPr>
        <w:t>联专家</w:t>
      </w:r>
      <w:proofErr w:type="gramEnd"/>
      <w:r w:rsidRPr="00354A5A">
        <w:rPr>
          <w:rFonts w:hint="eastAsia"/>
        </w:rPr>
        <w:t>自动</w:t>
      </w:r>
      <w:r w:rsidRPr="00354A5A">
        <w:rPr>
          <w:rFonts w:hint="eastAsia"/>
        </w:rPr>
        <w:lastRenderedPageBreak/>
        <w:t>化控制系统，提高了冶炼控制精度；降低氨气消耗，加大了除尘风机的除尘能力，改善了环境质量。经过两次改造，太钢</w:t>
      </w:r>
      <w:r w:rsidRPr="00354A5A">
        <w:rPr>
          <w:rFonts w:hint="eastAsia"/>
        </w:rPr>
        <w:t>AOD</w:t>
      </w:r>
      <w:r w:rsidRPr="00354A5A">
        <w:rPr>
          <w:rFonts w:hint="eastAsia"/>
        </w:rPr>
        <w:t>炉装备水平达到国际先进水平。此外，太钢还计划实施日元贷款环保项目，</w:t>
      </w:r>
      <w:r w:rsidRPr="00354A5A">
        <w:rPr>
          <w:rFonts w:hint="eastAsia"/>
        </w:rPr>
        <w:t>6</w:t>
      </w:r>
      <w:r w:rsidRPr="00354A5A">
        <w:rPr>
          <w:rFonts w:hint="eastAsia"/>
        </w:rPr>
        <w:t>座</w:t>
      </w:r>
      <w:r w:rsidRPr="00354A5A">
        <w:rPr>
          <w:rFonts w:hint="eastAsia"/>
        </w:rPr>
        <w:t>18t</w:t>
      </w:r>
      <w:proofErr w:type="gramStart"/>
      <w:r w:rsidRPr="00354A5A">
        <w:rPr>
          <w:rFonts w:hint="eastAsia"/>
        </w:rPr>
        <w:t>化钢电炉</w:t>
      </w:r>
      <w:proofErr w:type="gramEnd"/>
      <w:r w:rsidRPr="00354A5A">
        <w:rPr>
          <w:rFonts w:hint="eastAsia"/>
        </w:rPr>
        <w:t>将被改造成一座</w:t>
      </w:r>
      <w:r w:rsidRPr="00354A5A">
        <w:rPr>
          <w:rFonts w:hint="eastAsia"/>
        </w:rPr>
        <w:t>90t</w:t>
      </w:r>
      <w:r w:rsidRPr="00354A5A">
        <w:rPr>
          <w:rFonts w:hint="eastAsia"/>
        </w:rPr>
        <w:t>超高</w:t>
      </w:r>
      <w:proofErr w:type="gramStart"/>
      <w:r w:rsidRPr="00354A5A">
        <w:rPr>
          <w:rFonts w:hint="eastAsia"/>
        </w:rPr>
        <w:t>功率化钢电炉</w:t>
      </w:r>
      <w:proofErr w:type="gramEnd"/>
      <w:r w:rsidRPr="00354A5A">
        <w:rPr>
          <w:rFonts w:hint="eastAsia"/>
        </w:rPr>
        <w:t>，这不但消除了</w:t>
      </w:r>
      <w:proofErr w:type="gramStart"/>
      <w:r w:rsidRPr="00354A5A">
        <w:rPr>
          <w:rFonts w:hint="eastAsia"/>
        </w:rPr>
        <w:t>化钢速度</w:t>
      </w:r>
      <w:proofErr w:type="gramEnd"/>
      <w:r w:rsidRPr="00354A5A">
        <w:rPr>
          <w:rFonts w:hint="eastAsia"/>
        </w:rPr>
        <w:t>慢的生产瓶颈，也使生产能力进一步提高到</w:t>
      </w:r>
      <w:r w:rsidRPr="00354A5A">
        <w:rPr>
          <w:rFonts w:hint="eastAsia"/>
        </w:rPr>
        <w:t>50</w:t>
      </w:r>
      <w:r w:rsidRPr="00354A5A">
        <w:rPr>
          <w:rFonts w:hint="eastAsia"/>
        </w:rPr>
        <w:t>万</w:t>
      </w:r>
      <w:r w:rsidRPr="00354A5A">
        <w:rPr>
          <w:rFonts w:hint="eastAsia"/>
        </w:rPr>
        <w:t>t</w:t>
      </w:r>
      <w:r w:rsidRPr="00354A5A">
        <w:rPr>
          <w:rFonts w:hint="eastAsia"/>
        </w:rPr>
        <w:t>，大大改善了环境质量，实现了真正的清洁生产。</w:t>
      </w:r>
    </w:p>
    <w:p w:rsidR="00354A5A" w:rsidRPr="00354A5A" w:rsidRDefault="00354A5A" w:rsidP="00354A5A">
      <w:pPr>
        <w:rPr>
          <w:rFonts w:hint="eastAsia"/>
        </w:rPr>
      </w:pPr>
      <w:r w:rsidRPr="00354A5A">
        <w:rPr>
          <w:rFonts w:hint="eastAsia"/>
        </w:rPr>
        <w:t xml:space="preserve">    </w:t>
      </w:r>
      <w:r w:rsidRPr="00354A5A">
        <w:rPr>
          <w:rFonts w:hint="eastAsia"/>
        </w:rPr>
        <w:t>近年来，中国</w:t>
      </w:r>
      <w:r w:rsidRPr="00354A5A">
        <w:rPr>
          <w:rFonts w:hint="eastAsia"/>
        </w:rPr>
        <w:t>AOD</w:t>
      </w:r>
      <w:r w:rsidRPr="00354A5A">
        <w:rPr>
          <w:rFonts w:hint="eastAsia"/>
        </w:rPr>
        <w:t>生产的操作技术取得了明显的成绩，主要进展如下：</w:t>
      </w:r>
      <w:r w:rsidRPr="00354A5A">
        <w:rPr>
          <w:rFonts w:hint="eastAsia"/>
        </w:rPr>
        <w:t> </w:t>
      </w:r>
    </w:p>
    <w:p w:rsidR="00354A5A" w:rsidRPr="00354A5A" w:rsidRDefault="00354A5A" w:rsidP="00354A5A">
      <w:pPr>
        <w:rPr>
          <w:rFonts w:hint="eastAsia"/>
        </w:rPr>
      </w:pPr>
      <w:r w:rsidRPr="00354A5A">
        <w:rPr>
          <w:rFonts w:hint="eastAsia"/>
        </w:rPr>
        <w:t xml:space="preserve">    </w:t>
      </w:r>
      <w:r w:rsidRPr="00354A5A">
        <w:rPr>
          <w:rFonts w:hint="eastAsia"/>
        </w:rPr>
        <w:t>（</w:t>
      </w:r>
      <w:r w:rsidRPr="00354A5A">
        <w:rPr>
          <w:rFonts w:hint="eastAsia"/>
        </w:rPr>
        <w:t>1</w:t>
      </w:r>
      <w:r w:rsidRPr="00354A5A">
        <w:rPr>
          <w:rFonts w:hint="eastAsia"/>
        </w:rPr>
        <w:t>）炉衬寿命的提高</w:t>
      </w:r>
      <w:r w:rsidRPr="00354A5A">
        <w:rPr>
          <w:rFonts w:hint="eastAsia"/>
        </w:rPr>
        <w:t xml:space="preserve"> </w:t>
      </w:r>
    </w:p>
    <w:p w:rsidR="00354A5A" w:rsidRPr="00354A5A" w:rsidRDefault="00354A5A" w:rsidP="00354A5A">
      <w:pPr>
        <w:rPr>
          <w:rFonts w:hint="eastAsia"/>
        </w:rPr>
      </w:pPr>
      <w:r w:rsidRPr="00354A5A">
        <w:rPr>
          <w:rFonts w:hint="eastAsia"/>
        </w:rPr>
        <w:t>    AOD</w:t>
      </w:r>
      <w:r w:rsidRPr="00354A5A">
        <w:rPr>
          <w:rFonts w:hint="eastAsia"/>
        </w:rPr>
        <w:t>炉的炉衬寿命是</w:t>
      </w:r>
      <w:r w:rsidRPr="00354A5A">
        <w:rPr>
          <w:rFonts w:hint="eastAsia"/>
        </w:rPr>
        <w:t>AOD</w:t>
      </w:r>
      <w:r w:rsidRPr="00354A5A">
        <w:rPr>
          <w:rFonts w:hint="eastAsia"/>
        </w:rPr>
        <w:t>生产的主要技术经济指标，经过多年来的技术攻关，特别是在改进操作工艺（例如，降低电炉出钢时的硅含量，改进</w:t>
      </w:r>
      <w:r w:rsidRPr="00354A5A">
        <w:rPr>
          <w:rFonts w:hint="eastAsia"/>
        </w:rPr>
        <w:t>AOD</w:t>
      </w:r>
      <w:proofErr w:type="gramStart"/>
      <w:r w:rsidRPr="00354A5A">
        <w:rPr>
          <w:rFonts w:hint="eastAsia"/>
        </w:rPr>
        <w:t>造渣制度</w:t>
      </w:r>
      <w:proofErr w:type="gramEnd"/>
      <w:r w:rsidRPr="00354A5A">
        <w:rPr>
          <w:rFonts w:hint="eastAsia"/>
        </w:rPr>
        <w:t>，脱碳期碱度从</w:t>
      </w:r>
      <w:r w:rsidRPr="00354A5A">
        <w:rPr>
          <w:rFonts w:hint="eastAsia"/>
        </w:rPr>
        <w:t>0.5</w:t>
      </w:r>
      <w:r w:rsidRPr="00354A5A">
        <w:rPr>
          <w:rFonts w:hint="eastAsia"/>
        </w:rPr>
        <w:t>提高到</w:t>
      </w:r>
      <w:r w:rsidRPr="00354A5A">
        <w:rPr>
          <w:rFonts w:hint="eastAsia"/>
        </w:rPr>
        <w:t>1</w:t>
      </w:r>
      <w:r w:rsidRPr="00354A5A">
        <w:rPr>
          <w:rFonts w:hint="eastAsia"/>
        </w:rPr>
        <w:t>．</w:t>
      </w:r>
      <w:r w:rsidRPr="00354A5A">
        <w:rPr>
          <w:rFonts w:hint="eastAsia"/>
        </w:rPr>
        <w:t>0</w:t>
      </w:r>
      <w:r w:rsidRPr="00354A5A">
        <w:rPr>
          <w:rFonts w:hint="eastAsia"/>
        </w:rPr>
        <w:t>，还原期碱度从</w:t>
      </w:r>
      <w:r w:rsidRPr="00354A5A">
        <w:rPr>
          <w:rFonts w:hint="eastAsia"/>
        </w:rPr>
        <w:t>0.8-1</w:t>
      </w:r>
      <w:r w:rsidRPr="00354A5A">
        <w:rPr>
          <w:rFonts w:hint="eastAsia"/>
        </w:rPr>
        <w:t>．</w:t>
      </w:r>
      <w:r w:rsidRPr="00354A5A">
        <w:rPr>
          <w:rFonts w:hint="eastAsia"/>
        </w:rPr>
        <w:t>0</w:t>
      </w:r>
      <w:r w:rsidRPr="00354A5A">
        <w:rPr>
          <w:rFonts w:hint="eastAsia"/>
        </w:rPr>
        <w:t>提高到</w:t>
      </w:r>
      <w:r w:rsidRPr="00354A5A">
        <w:rPr>
          <w:rFonts w:hint="eastAsia"/>
        </w:rPr>
        <w:t>2.0-3.5</w:t>
      </w:r>
      <w:r w:rsidRPr="00354A5A">
        <w:rPr>
          <w:rFonts w:hint="eastAsia"/>
        </w:rPr>
        <w:t>以及采用优质耐火材料改进筑炉工艺等方面做了不少工作，</w:t>
      </w:r>
      <w:r w:rsidRPr="00354A5A">
        <w:rPr>
          <w:rFonts w:hint="eastAsia"/>
        </w:rPr>
        <w:t>AOD</w:t>
      </w:r>
      <w:r w:rsidRPr="00354A5A">
        <w:rPr>
          <w:rFonts w:hint="eastAsia"/>
        </w:rPr>
        <w:t>炉衬寿命普遍有了提高。太钢</w:t>
      </w:r>
      <w:r w:rsidRPr="00354A5A">
        <w:rPr>
          <w:rFonts w:hint="eastAsia"/>
        </w:rPr>
        <w:t>AOD</w:t>
      </w:r>
      <w:r w:rsidRPr="00354A5A">
        <w:rPr>
          <w:rFonts w:hint="eastAsia"/>
        </w:rPr>
        <w:t>炉炉衬寿命平均达</w:t>
      </w:r>
      <w:r w:rsidRPr="00354A5A">
        <w:rPr>
          <w:rFonts w:hint="eastAsia"/>
        </w:rPr>
        <w:t>110</w:t>
      </w:r>
      <w:r w:rsidRPr="00354A5A">
        <w:rPr>
          <w:rFonts w:hint="eastAsia"/>
        </w:rPr>
        <w:t>次，最高</w:t>
      </w:r>
      <w:r w:rsidRPr="00354A5A">
        <w:rPr>
          <w:rFonts w:hint="eastAsia"/>
        </w:rPr>
        <w:t>130</w:t>
      </w:r>
      <w:r w:rsidRPr="00354A5A">
        <w:rPr>
          <w:rFonts w:hint="eastAsia"/>
        </w:rPr>
        <w:t>次，其中使用太钢自产耐火材料的平均寿命达</w:t>
      </w:r>
      <w:r w:rsidRPr="00354A5A">
        <w:rPr>
          <w:rFonts w:hint="eastAsia"/>
        </w:rPr>
        <w:t>92</w:t>
      </w:r>
      <w:r w:rsidRPr="00354A5A">
        <w:rPr>
          <w:rFonts w:hint="eastAsia"/>
        </w:rPr>
        <w:t>次。</w:t>
      </w:r>
      <w:r w:rsidRPr="00354A5A">
        <w:rPr>
          <w:rFonts w:hint="eastAsia"/>
        </w:rPr>
        <w:t xml:space="preserve"> </w:t>
      </w:r>
    </w:p>
    <w:p w:rsidR="00354A5A" w:rsidRPr="00354A5A" w:rsidRDefault="00354A5A" w:rsidP="00354A5A">
      <w:pPr>
        <w:rPr>
          <w:rFonts w:hint="eastAsia"/>
        </w:rPr>
      </w:pPr>
      <w:r w:rsidRPr="00354A5A">
        <w:rPr>
          <w:rFonts w:hint="eastAsia"/>
        </w:rPr>
        <w:t>    (2</w:t>
      </w:r>
      <w:r w:rsidRPr="00354A5A">
        <w:rPr>
          <w:rFonts w:hint="eastAsia"/>
        </w:rPr>
        <w:t>）脱硫工艺的改进</w:t>
      </w:r>
      <w:r w:rsidRPr="00354A5A">
        <w:rPr>
          <w:rFonts w:hint="eastAsia"/>
        </w:rPr>
        <w:t xml:space="preserve"> </w:t>
      </w:r>
    </w:p>
    <w:p w:rsidR="00354A5A" w:rsidRPr="00354A5A" w:rsidRDefault="00354A5A" w:rsidP="00354A5A">
      <w:pPr>
        <w:rPr>
          <w:rFonts w:hint="eastAsia"/>
        </w:rPr>
      </w:pPr>
      <w:r w:rsidRPr="00354A5A">
        <w:rPr>
          <w:rFonts w:hint="eastAsia"/>
        </w:rPr>
        <w:t xml:space="preserve">    </w:t>
      </w:r>
      <w:r w:rsidRPr="00354A5A">
        <w:rPr>
          <w:rFonts w:hint="eastAsia"/>
        </w:rPr>
        <w:t>中国</w:t>
      </w:r>
      <w:r w:rsidRPr="00354A5A">
        <w:rPr>
          <w:rFonts w:hint="eastAsia"/>
        </w:rPr>
        <w:t>AOD</w:t>
      </w:r>
      <w:r w:rsidRPr="00354A5A">
        <w:rPr>
          <w:rFonts w:hint="eastAsia"/>
        </w:rPr>
        <w:t>炉大多</w:t>
      </w:r>
      <w:proofErr w:type="gramStart"/>
      <w:r w:rsidRPr="00354A5A">
        <w:rPr>
          <w:rFonts w:hint="eastAsia"/>
        </w:rPr>
        <w:t>采用单渣法</w:t>
      </w:r>
      <w:proofErr w:type="gramEnd"/>
      <w:r w:rsidRPr="00354A5A">
        <w:rPr>
          <w:rFonts w:hint="eastAsia"/>
        </w:rPr>
        <w:t>吹炼工艺。为降低钢中</w:t>
      </w:r>
      <w:r w:rsidRPr="00354A5A">
        <w:rPr>
          <w:rFonts w:hint="eastAsia"/>
        </w:rPr>
        <w:t>S</w:t>
      </w:r>
      <w:r w:rsidRPr="00354A5A">
        <w:rPr>
          <w:rFonts w:hint="eastAsia"/>
        </w:rPr>
        <w:t>含量，采用快速脱</w:t>
      </w:r>
      <w:r w:rsidRPr="00354A5A">
        <w:rPr>
          <w:rFonts w:hint="eastAsia"/>
        </w:rPr>
        <w:t>S</w:t>
      </w:r>
      <w:r w:rsidRPr="00354A5A">
        <w:rPr>
          <w:rFonts w:hint="eastAsia"/>
        </w:rPr>
        <w:t>工艺，精炼期渣中碱度控制在</w:t>
      </w:r>
      <w:r w:rsidRPr="00354A5A">
        <w:rPr>
          <w:rFonts w:hint="eastAsia"/>
        </w:rPr>
        <w:t>2.5</w:t>
      </w:r>
      <w:r w:rsidRPr="00354A5A">
        <w:rPr>
          <w:rFonts w:hint="eastAsia"/>
        </w:rPr>
        <w:t>左右，钢包添加</w:t>
      </w:r>
      <w:proofErr w:type="spellStart"/>
      <w:r w:rsidRPr="00354A5A">
        <w:rPr>
          <w:rFonts w:hint="eastAsia"/>
        </w:rPr>
        <w:t>SiCa</w:t>
      </w:r>
      <w:proofErr w:type="spellEnd"/>
      <w:r w:rsidRPr="00354A5A">
        <w:rPr>
          <w:rFonts w:hint="eastAsia"/>
        </w:rPr>
        <w:t>，利用出钢时强烈搅拌作用脱硫，使钢中残留适量钙。改进</w:t>
      </w:r>
      <w:r w:rsidRPr="00354A5A">
        <w:rPr>
          <w:rFonts w:hint="eastAsia"/>
        </w:rPr>
        <w:t>AOD</w:t>
      </w:r>
      <w:r w:rsidRPr="00354A5A">
        <w:rPr>
          <w:rFonts w:hint="eastAsia"/>
        </w:rPr>
        <w:t>工艺后，脱硫率在</w:t>
      </w:r>
      <w:r w:rsidRPr="00354A5A">
        <w:rPr>
          <w:rFonts w:hint="eastAsia"/>
        </w:rPr>
        <w:t>70%</w:t>
      </w:r>
      <w:r w:rsidRPr="00354A5A">
        <w:rPr>
          <w:rFonts w:hint="eastAsia"/>
        </w:rPr>
        <w:t>以上。目前，太钢不锈钢中硫含量稳定在</w:t>
      </w:r>
      <w:r w:rsidRPr="00354A5A">
        <w:rPr>
          <w:rFonts w:hint="eastAsia"/>
        </w:rPr>
        <w:t>0.005%</w:t>
      </w:r>
      <w:r w:rsidRPr="00354A5A">
        <w:rPr>
          <w:rFonts w:hint="eastAsia"/>
        </w:rPr>
        <w:t>以下，平均</w:t>
      </w:r>
      <w:r w:rsidRPr="00354A5A">
        <w:rPr>
          <w:rFonts w:hint="eastAsia"/>
        </w:rPr>
        <w:t>0.0034%</w:t>
      </w:r>
      <w:r w:rsidRPr="00354A5A">
        <w:rPr>
          <w:rFonts w:hint="eastAsia"/>
        </w:rPr>
        <w:t>。</w:t>
      </w:r>
    </w:p>
    <w:p w:rsidR="00354A5A" w:rsidRPr="00354A5A" w:rsidRDefault="00354A5A" w:rsidP="00354A5A">
      <w:pPr>
        <w:rPr>
          <w:rFonts w:hint="eastAsia"/>
        </w:rPr>
      </w:pPr>
      <w:r w:rsidRPr="00354A5A">
        <w:rPr>
          <w:rFonts w:hint="eastAsia"/>
        </w:rPr>
        <w:t>    (3)</w:t>
      </w:r>
      <w:r w:rsidRPr="00354A5A">
        <w:rPr>
          <w:rFonts w:hint="eastAsia"/>
        </w:rPr>
        <w:t>含</w:t>
      </w:r>
      <w:r w:rsidRPr="00354A5A">
        <w:rPr>
          <w:rFonts w:hint="eastAsia"/>
        </w:rPr>
        <w:t>N</w:t>
      </w:r>
      <w:r w:rsidRPr="00354A5A">
        <w:rPr>
          <w:rFonts w:hint="eastAsia"/>
        </w:rPr>
        <w:t>不锈钢冶炼</w:t>
      </w:r>
      <w:r w:rsidRPr="00354A5A">
        <w:rPr>
          <w:rFonts w:hint="eastAsia"/>
        </w:rPr>
        <w:t xml:space="preserve"> </w:t>
      </w:r>
    </w:p>
    <w:p w:rsidR="00354A5A" w:rsidRPr="00354A5A" w:rsidRDefault="00354A5A" w:rsidP="00354A5A">
      <w:pPr>
        <w:rPr>
          <w:rFonts w:hint="eastAsia"/>
        </w:rPr>
      </w:pPr>
      <w:r w:rsidRPr="00354A5A">
        <w:rPr>
          <w:rFonts w:hint="eastAsia"/>
        </w:rPr>
        <w:t xml:space="preserve">    </w:t>
      </w:r>
      <w:r w:rsidRPr="00354A5A">
        <w:rPr>
          <w:rFonts w:hint="eastAsia"/>
        </w:rPr>
        <w:t>含</w:t>
      </w:r>
      <w:r w:rsidRPr="00354A5A">
        <w:rPr>
          <w:rFonts w:hint="eastAsia"/>
        </w:rPr>
        <w:t>N</w:t>
      </w:r>
      <w:r w:rsidRPr="00354A5A">
        <w:rPr>
          <w:rFonts w:hint="eastAsia"/>
        </w:rPr>
        <w:t>不锈钢中的氮合金化主要有两条途径：一是加人氮化锰、氮化铬等合金进行合金化，二是用氮气直接合金化，后者具有较低的生产成本。</w:t>
      </w:r>
      <w:r w:rsidRPr="00354A5A">
        <w:rPr>
          <w:rFonts w:hint="eastAsia"/>
        </w:rPr>
        <w:t>AOD</w:t>
      </w:r>
      <w:proofErr w:type="gramStart"/>
      <w:r w:rsidRPr="00354A5A">
        <w:rPr>
          <w:rFonts w:hint="eastAsia"/>
        </w:rPr>
        <w:t>炉可以</w:t>
      </w:r>
      <w:proofErr w:type="gramEnd"/>
      <w:r w:rsidRPr="00354A5A">
        <w:rPr>
          <w:rFonts w:hint="eastAsia"/>
        </w:rPr>
        <w:t>用氮气直接合金化，因而，冶炼不锈钢具有很大的优势。太钢在</w:t>
      </w:r>
      <w:r w:rsidRPr="00354A5A">
        <w:rPr>
          <w:rFonts w:hint="eastAsia"/>
        </w:rPr>
        <w:t>18t</w:t>
      </w:r>
      <w:r w:rsidRPr="00354A5A">
        <w:rPr>
          <w:rFonts w:hint="eastAsia"/>
        </w:rPr>
        <w:t>和</w:t>
      </w:r>
      <w:r w:rsidRPr="00354A5A">
        <w:rPr>
          <w:rFonts w:hint="eastAsia"/>
        </w:rPr>
        <w:t>40tAOD</w:t>
      </w:r>
      <w:r w:rsidRPr="00354A5A">
        <w:rPr>
          <w:rFonts w:hint="eastAsia"/>
        </w:rPr>
        <w:t>炉中应用氮在不锈钢中的溶解、脱除理论，建立了氮合金化工艺模型，冶炼中不需要在线分析钢中氮含量就能较为精确地控制成品中的氮含量，控制精±</w:t>
      </w:r>
      <w:r w:rsidRPr="00354A5A">
        <w:rPr>
          <w:rFonts w:hint="eastAsia"/>
        </w:rPr>
        <w:t>0.0135%</w:t>
      </w:r>
      <w:r w:rsidRPr="00354A5A">
        <w:rPr>
          <w:rFonts w:hint="eastAsia"/>
        </w:rPr>
        <w:t>。目前，太钢已用氮气直接合金化的方法应用该模型批量生产</w:t>
      </w:r>
      <w:r w:rsidRPr="00354A5A">
        <w:rPr>
          <w:rFonts w:hint="eastAsia"/>
        </w:rPr>
        <w:t>OCr19Ni9N</w:t>
      </w:r>
      <w:r w:rsidRPr="00354A5A">
        <w:rPr>
          <w:rFonts w:hint="eastAsia"/>
        </w:rPr>
        <w:t>、</w:t>
      </w:r>
      <w:r w:rsidRPr="00354A5A">
        <w:rPr>
          <w:rFonts w:hint="eastAsia"/>
        </w:rPr>
        <w:t>OCr19Ni9NbN</w:t>
      </w:r>
      <w:r w:rsidRPr="00354A5A">
        <w:rPr>
          <w:rFonts w:hint="eastAsia"/>
        </w:rPr>
        <w:t>、</w:t>
      </w:r>
      <w:r w:rsidRPr="00354A5A">
        <w:rPr>
          <w:rFonts w:hint="eastAsia"/>
        </w:rPr>
        <w:t>1Cr17Mn6Ni5N</w:t>
      </w:r>
      <w:r w:rsidRPr="00354A5A">
        <w:rPr>
          <w:rFonts w:hint="eastAsia"/>
        </w:rPr>
        <w:t>、</w:t>
      </w:r>
      <w:r w:rsidRPr="00354A5A">
        <w:rPr>
          <w:rFonts w:hint="eastAsia"/>
        </w:rPr>
        <w:t>00Cr18Ni5Mo3Si2N</w:t>
      </w:r>
      <w:r w:rsidRPr="00354A5A">
        <w:rPr>
          <w:rFonts w:hint="eastAsia"/>
        </w:rPr>
        <w:t>和</w:t>
      </w:r>
      <w:r w:rsidRPr="00354A5A">
        <w:rPr>
          <w:rFonts w:hint="eastAsia"/>
        </w:rPr>
        <w:t>00Cr22Ni5Mo3N</w:t>
      </w:r>
      <w:r w:rsidRPr="00354A5A">
        <w:rPr>
          <w:rFonts w:hint="eastAsia"/>
        </w:rPr>
        <w:t>等含氮不锈钢钢种。</w:t>
      </w:r>
      <w:r w:rsidRPr="00354A5A">
        <w:rPr>
          <w:rFonts w:hint="eastAsia"/>
        </w:rPr>
        <w:t>2003</w:t>
      </w:r>
      <w:r w:rsidRPr="00354A5A">
        <w:rPr>
          <w:rFonts w:hint="eastAsia"/>
        </w:rPr>
        <w:t>年，生产各类含</w:t>
      </w:r>
      <w:r w:rsidRPr="00354A5A">
        <w:rPr>
          <w:rFonts w:hint="eastAsia"/>
        </w:rPr>
        <w:t>N</w:t>
      </w:r>
      <w:r w:rsidRPr="00354A5A">
        <w:rPr>
          <w:rFonts w:hint="eastAsia"/>
        </w:rPr>
        <w:t>不锈钢</w:t>
      </w:r>
      <w:r w:rsidRPr="00354A5A">
        <w:rPr>
          <w:rFonts w:hint="eastAsia"/>
        </w:rPr>
        <w:t>3.5</w:t>
      </w:r>
      <w:r w:rsidRPr="00354A5A">
        <w:rPr>
          <w:rFonts w:hint="eastAsia"/>
        </w:rPr>
        <w:t>万</w:t>
      </w:r>
      <w:r w:rsidRPr="00354A5A">
        <w:rPr>
          <w:rFonts w:hint="eastAsia"/>
        </w:rPr>
        <w:t>t</w:t>
      </w:r>
      <w:r w:rsidRPr="00354A5A">
        <w:rPr>
          <w:rFonts w:hint="eastAsia"/>
        </w:rPr>
        <w:t>，取得了明显的经济效益。</w:t>
      </w:r>
    </w:p>
    <w:p w:rsidR="00354A5A" w:rsidRPr="00354A5A" w:rsidRDefault="00354A5A" w:rsidP="00354A5A">
      <w:pPr>
        <w:rPr>
          <w:rFonts w:hint="eastAsia"/>
        </w:rPr>
      </w:pPr>
      <w:r w:rsidRPr="00354A5A">
        <w:rPr>
          <w:rFonts w:hint="eastAsia"/>
        </w:rPr>
        <w:t>     (4)AOD</w:t>
      </w:r>
      <w:r w:rsidRPr="00354A5A">
        <w:rPr>
          <w:rFonts w:hint="eastAsia"/>
        </w:rPr>
        <w:t>除尘灰的利用</w:t>
      </w:r>
      <w:r w:rsidRPr="00354A5A">
        <w:rPr>
          <w:rFonts w:hint="eastAsia"/>
        </w:rPr>
        <w:t xml:space="preserve"> </w:t>
      </w:r>
    </w:p>
    <w:p w:rsidR="00354A5A" w:rsidRPr="00354A5A" w:rsidRDefault="00354A5A" w:rsidP="00354A5A">
      <w:pPr>
        <w:rPr>
          <w:rFonts w:hint="eastAsia"/>
        </w:rPr>
      </w:pPr>
      <w:r w:rsidRPr="00354A5A">
        <w:rPr>
          <w:rFonts w:hint="eastAsia"/>
        </w:rPr>
        <w:t>    AOD</w:t>
      </w:r>
      <w:r w:rsidRPr="00354A5A">
        <w:rPr>
          <w:rFonts w:hint="eastAsia"/>
        </w:rPr>
        <w:t>炉冶炼时的粉尘量为钢产量</w:t>
      </w:r>
      <w:r w:rsidRPr="00354A5A">
        <w:rPr>
          <w:rFonts w:hint="eastAsia"/>
        </w:rPr>
        <w:t>0.7%-1</w:t>
      </w:r>
      <w:r w:rsidRPr="00354A5A">
        <w:rPr>
          <w:rFonts w:hint="eastAsia"/>
        </w:rPr>
        <w:t>．</w:t>
      </w:r>
      <w:r w:rsidRPr="00354A5A">
        <w:rPr>
          <w:rFonts w:hint="eastAsia"/>
        </w:rPr>
        <w:t>0%</w:t>
      </w:r>
      <w:r w:rsidRPr="00354A5A">
        <w:rPr>
          <w:rFonts w:hint="eastAsia"/>
        </w:rPr>
        <w:t>，一般</w:t>
      </w:r>
      <w:r w:rsidRPr="00354A5A">
        <w:rPr>
          <w:rFonts w:hint="eastAsia"/>
        </w:rPr>
        <w:t>AOD</w:t>
      </w:r>
      <w:r w:rsidRPr="00354A5A">
        <w:rPr>
          <w:rFonts w:hint="eastAsia"/>
        </w:rPr>
        <w:t>粉尘中含</w:t>
      </w:r>
      <w:r w:rsidRPr="00354A5A">
        <w:rPr>
          <w:rFonts w:hint="eastAsia"/>
        </w:rPr>
        <w:t>Cr2O315%</w:t>
      </w:r>
      <w:r w:rsidRPr="00354A5A">
        <w:rPr>
          <w:rFonts w:hint="eastAsia"/>
        </w:rPr>
        <w:t>，</w:t>
      </w:r>
      <w:r w:rsidRPr="00354A5A">
        <w:rPr>
          <w:rFonts w:hint="eastAsia"/>
        </w:rPr>
        <w:t>NiO4%</w:t>
      </w:r>
      <w:r w:rsidRPr="00354A5A">
        <w:rPr>
          <w:rFonts w:hint="eastAsia"/>
        </w:rPr>
        <w:t>，</w:t>
      </w:r>
      <w:r w:rsidRPr="00354A5A">
        <w:rPr>
          <w:rFonts w:hint="eastAsia"/>
        </w:rPr>
        <w:t>CaO26%</w:t>
      </w:r>
      <w:r w:rsidRPr="00354A5A">
        <w:rPr>
          <w:rFonts w:hint="eastAsia"/>
        </w:rPr>
        <w:t>，</w:t>
      </w:r>
      <w:r w:rsidRPr="00354A5A">
        <w:rPr>
          <w:rFonts w:hint="eastAsia"/>
        </w:rPr>
        <w:t>Fe27%</w:t>
      </w:r>
      <w:r w:rsidRPr="00354A5A">
        <w:rPr>
          <w:rFonts w:hint="eastAsia"/>
        </w:rPr>
        <w:t>，</w:t>
      </w:r>
      <w:r w:rsidRPr="00354A5A">
        <w:rPr>
          <w:rFonts w:hint="eastAsia"/>
        </w:rPr>
        <w:t>MgO15%</w:t>
      </w:r>
      <w:r w:rsidRPr="00354A5A">
        <w:rPr>
          <w:rFonts w:hint="eastAsia"/>
        </w:rPr>
        <w:t>以及其它物质，粉尘粒度≤</w:t>
      </w:r>
      <w:r w:rsidRPr="00354A5A">
        <w:rPr>
          <w:rFonts w:hint="eastAsia"/>
        </w:rPr>
        <w:t>20</w:t>
      </w:r>
      <w:r w:rsidRPr="00354A5A">
        <w:rPr>
          <w:rFonts w:hint="eastAsia"/>
        </w:rPr>
        <w:t>μ</w:t>
      </w:r>
      <w:r w:rsidRPr="00354A5A">
        <w:rPr>
          <w:rFonts w:hint="eastAsia"/>
        </w:rPr>
        <w:t>m</w:t>
      </w:r>
      <w:r w:rsidRPr="00354A5A">
        <w:rPr>
          <w:rFonts w:hint="eastAsia"/>
        </w:rPr>
        <w:t>，粉尘中</w:t>
      </w:r>
      <w:r w:rsidRPr="00354A5A">
        <w:rPr>
          <w:rFonts w:hint="eastAsia"/>
        </w:rPr>
        <w:t>Cr2O3</w:t>
      </w:r>
      <w:r w:rsidRPr="00354A5A">
        <w:rPr>
          <w:rFonts w:hint="eastAsia"/>
        </w:rPr>
        <w:t>和</w:t>
      </w:r>
      <w:proofErr w:type="spellStart"/>
      <w:r w:rsidRPr="00354A5A">
        <w:rPr>
          <w:rFonts w:hint="eastAsia"/>
        </w:rPr>
        <w:t>NiO</w:t>
      </w:r>
      <w:proofErr w:type="spellEnd"/>
      <w:r w:rsidRPr="00354A5A">
        <w:rPr>
          <w:rFonts w:hint="eastAsia"/>
        </w:rPr>
        <w:t>是贵重金属氧化物。若不回收，不仅造成资源浪费，也会污染环境。因此，如何回收</w:t>
      </w:r>
      <w:r w:rsidRPr="00354A5A">
        <w:rPr>
          <w:rFonts w:hint="eastAsia"/>
        </w:rPr>
        <w:t>AOD</w:t>
      </w:r>
      <w:r w:rsidRPr="00354A5A">
        <w:rPr>
          <w:rFonts w:hint="eastAsia"/>
        </w:rPr>
        <w:t>粉尘中的</w:t>
      </w:r>
      <w:r w:rsidRPr="00354A5A">
        <w:rPr>
          <w:rFonts w:hint="eastAsia"/>
        </w:rPr>
        <w:t>Cr</w:t>
      </w:r>
      <w:r w:rsidRPr="00354A5A">
        <w:rPr>
          <w:rFonts w:hint="eastAsia"/>
        </w:rPr>
        <w:t>、</w:t>
      </w:r>
      <w:r w:rsidRPr="00354A5A">
        <w:rPr>
          <w:rFonts w:hint="eastAsia"/>
        </w:rPr>
        <w:t>Ni</w:t>
      </w:r>
      <w:r w:rsidRPr="00354A5A">
        <w:rPr>
          <w:rFonts w:hint="eastAsia"/>
        </w:rPr>
        <w:t>二物是各不锈钢炼钢厂的重要课题。</w:t>
      </w:r>
    </w:p>
    <w:p w:rsidR="00354A5A" w:rsidRPr="00354A5A" w:rsidRDefault="00354A5A" w:rsidP="00354A5A">
      <w:pPr>
        <w:rPr>
          <w:rFonts w:hint="eastAsia"/>
        </w:rPr>
      </w:pPr>
      <w:r w:rsidRPr="00354A5A">
        <w:rPr>
          <w:rFonts w:hint="eastAsia"/>
        </w:rPr>
        <w:t xml:space="preserve">    </w:t>
      </w:r>
      <w:r w:rsidRPr="00354A5A">
        <w:rPr>
          <w:rFonts w:hint="eastAsia"/>
        </w:rPr>
        <w:t>太钢经研究采用的回收工艺</w:t>
      </w:r>
      <w:proofErr w:type="gramStart"/>
      <w:r w:rsidRPr="00354A5A">
        <w:rPr>
          <w:rFonts w:hint="eastAsia"/>
        </w:rPr>
        <w:t>是按还氧化物</w:t>
      </w:r>
      <w:proofErr w:type="gramEnd"/>
      <w:r w:rsidRPr="00354A5A">
        <w:rPr>
          <w:rFonts w:hint="eastAsia"/>
        </w:rPr>
        <w:t>所需的</w:t>
      </w:r>
      <w:r w:rsidRPr="00354A5A">
        <w:rPr>
          <w:rFonts w:hint="eastAsia"/>
        </w:rPr>
        <w:t>sic</w:t>
      </w:r>
      <w:r w:rsidRPr="00354A5A">
        <w:rPr>
          <w:rFonts w:hint="eastAsia"/>
        </w:rPr>
        <w:t>量与粉尘混合成型，经</w:t>
      </w:r>
      <w:r w:rsidRPr="00354A5A">
        <w:rPr>
          <w:rFonts w:hint="eastAsia"/>
        </w:rPr>
        <w:t>200</w:t>
      </w:r>
      <w:r w:rsidRPr="00354A5A">
        <w:rPr>
          <w:rFonts w:hint="eastAsia"/>
        </w:rPr>
        <w:t>℃干燥后送至中频感应炉进行熔还原，铸成高</w:t>
      </w:r>
      <w:r w:rsidRPr="00354A5A">
        <w:rPr>
          <w:rFonts w:hint="eastAsia"/>
        </w:rPr>
        <w:t>C</w:t>
      </w:r>
      <w:r w:rsidRPr="00354A5A">
        <w:rPr>
          <w:rFonts w:hint="eastAsia"/>
        </w:rPr>
        <w:t>镍铬合金（</w:t>
      </w:r>
      <w:r w:rsidRPr="00354A5A">
        <w:rPr>
          <w:rFonts w:hint="eastAsia"/>
        </w:rPr>
        <w:t>Cr13%</w:t>
      </w:r>
      <w:r w:rsidRPr="00354A5A">
        <w:rPr>
          <w:rFonts w:hint="eastAsia"/>
        </w:rPr>
        <w:t>－</w:t>
      </w:r>
      <w:r w:rsidRPr="00354A5A">
        <w:rPr>
          <w:rFonts w:hint="eastAsia"/>
        </w:rPr>
        <w:t>Ni6%</w:t>
      </w:r>
      <w:r w:rsidRPr="00354A5A">
        <w:rPr>
          <w:rFonts w:hint="eastAsia"/>
        </w:rPr>
        <w:t>），再送回电炉冶炼，用这种方法回收的</w:t>
      </w:r>
      <w:r w:rsidRPr="00354A5A">
        <w:rPr>
          <w:rFonts w:hint="eastAsia"/>
        </w:rPr>
        <w:t>AOD</w:t>
      </w:r>
      <w:r w:rsidRPr="00354A5A">
        <w:rPr>
          <w:rFonts w:hint="eastAsia"/>
        </w:rPr>
        <w:t>炉粉尘已取得较好的经济效益。</w:t>
      </w:r>
      <w:r w:rsidRPr="00354A5A">
        <w:rPr>
          <w:rFonts w:hint="eastAsia"/>
        </w:rPr>
        <w:t xml:space="preserve"> </w:t>
      </w:r>
    </w:p>
    <w:p w:rsidR="00354A5A" w:rsidRPr="00354A5A" w:rsidRDefault="00354A5A" w:rsidP="00354A5A">
      <w:pPr>
        <w:rPr>
          <w:rFonts w:hint="eastAsia"/>
        </w:rPr>
      </w:pPr>
      <w:r w:rsidRPr="00354A5A">
        <w:rPr>
          <w:rFonts w:hint="eastAsia"/>
        </w:rPr>
        <w:t xml:space="preserve">    </w:t>
      </w:r>
      <w:r w:rsidRPr="00354A5A">
        <w:rPr>
          <w:rFonts w:hint="eastAsia"/>
        </w:rPr>
        <w:t>铁水冶炼不锈钢技术的进展</w:t>
      </w:r>
      <w:r w:rsidRPr="00354A5A">
        <w:rPr>
          <w:rFonts w:hint="eastAsia"/>
        </w:rPr>
        <w:t xml:space="preserve"> </w:t>
      </w:r>
    </w:p>
    <w:p w:rsidR="00354A5A" w:rsidRPr="00354A5A" w:rsidRDefault="00354A5A" w:rsidP="00354A5A">
      <w:pPr>
        <w:rPr>
          <w:rFonts w:hint="eastAsia"/>
        </w:rPr>
      </w:pPr>
      <w:r w:rsidRPr="00354A5A">
        <w:rPr>
          <w:rFonts w:hint="eastAsia"/>
        </w:rPr>
        <w:t xml:space="preserve">   </w:t>
      </w:r>
      <w:r w:rsidRPr="00354A5A">
        <w:rPr>
          <w:rFonts w:hint="eastAsia"/>
        </w:rPr>
        <w:t>中国是一个发展中的国家。废钢，特别是不锈钢废钢的积蓄量很少，因此，开发用全部铁水或部分铁水冶炼不锈钢是中国不锈钢厂的目标，世界上有</w:t>
      </w:r>
      <w:r w:rsidRPr="00354A5A">
        <w:rPr>
          <w:rFonts w:hint="eastAsia"/>
        </w:rPr>
        <w:t>3</w:t>
      </w:r>
      <w:r w:rsidRPr="00354A5A">
        <w:rPr>
          <w:rFonts w:hint="eastAsia"/>
        </w:rPr>
        <w:t>家工厂用铁水冶炼不锈钢，包括日本新</w:t>
      </w:r>
      <w:proofErr w:type="gramStart"/>
      <w:r w:rsidRPr="00354A5A">
        <w:rPr>
          <w:rFonts w:hint="eastAsia"/>
        </w:rPr>
        <w:t>日铁八幡</w:t>
      </w:r>
      <w:proofErr w:type="gramEnd"/>
      <w:r w:rsidRPr="00354A5A">
        <w:rPr>
          <w:rFonts w:hint="eastAsia"/>
        </w:rPr>
        <w:t>厂、</w:t>
      </w:r>
      <w:r w:rsidRPr="00354A5A">
        <w:rPr>
          <w:rFonts w:hint="eastAsia"/>
        </w:rPr>
        <w:t>JFE</w:t>
      </w:r>
      <w:r w:rsidRPr="00354A5A">
        <w:rPr>
          <w:rFonts w:hint="eastAsia"/>
        </w:rPr>
        <w:t>集团川崎千叶厂以及巴西</w:t>
      </w:r>
      <w:proofErr w:type="spellStart"/>
      <w:r w:rsidRPr="00354A5A">
        <w:rPr>
          <w:rFonts w:hint="eastAsia"/>
        </w:rPr>
        <w:t>Acesita</w:t>
      </w:r>
      <w:proofErr w:type="spellEnd"/>
      <w:r w:rsidRPr="00354A5A">
        <w:rPr>
          <w:rFonts w:hint="eastAsia"/>
        </w:rPr>
        <w:t>厂。中国太钢于</w:t>
      </w:r>
      <w:r w:rsidRPr="00354A5A">
        <w:rPr>
          <w:rFonts w:hint="eastAsia"/>
        </w:rPr>
        <w:t>2003</w:t>
      </w:r>
      <w:r w:rsidRPr="00354A5A">
        <w:rPr>
          <w:rFonts w:hint="eastAsia"/>
        </w:rPr>
        <w:t>年建成一条以铁水为主要原料的三步法生产工艺即铁水预处理脱硅脱磷</w:t>
      </w:r>
      <w:r w:rsidRPr="00354A5A">
        <w:rPr>
          <w:rFonts w:hint="eastAsia"/>
        </w:rPr>
        <w:t>-30tUHP</w:t>
      </w:r>
      <w:r w:rsidRPr="00354A5A">
        <w:rPr>
          <w:rFonts w:hint="eastAsia"/>
        </w:rPr>
        <w:t>电炉预熔合金</w:t>
      </w:r>
      <w:r w:rsidRPr="00354A5A">
        <w:rPr>
          <w:rFonts w:hint="eastAsia"/>
        </w:rPr>
        <w:t>-75tK-OBM-S</w:t>
      </w:r>
      <w:r w:rsidRPr="00354A5A">
        <w:rPr>
          <w:rFonts w:hint="eastAsia"/>
        </w:rPr>
        <w:t>复吹转炉脱碳</w:t>
      </w:r>
      <w:r w:rsidRPr="00354A5A">
        <w:rPr>
          <w:rFonts w:hint="eastAsia"/>
        </w:rPr>
        <w:t>-80tVOD</w:t>
      </w:r>
      <w:r w:rsidRPr="00354A5A">
        <w:rPr>
          <w:rFonts w:hint="eastAsia"/>
        </w:rPr>
        <w:t>精炼</w:t>
      </w:r>
      <w:r w:rsidRPr="00354A5A">
        <w:rPr>
          <w:rFonts w:hint="eastAsia"/>
        </w:rPr>
        <w:t>80tLF</w:t>
      </w:r>
      <w:r w:rsidRPr="00354A5A">
        <w:rPr>
          <w:rFonts w:hint="eastAsia"/>
        </w:rPr>
        <w:t>炉精炼</w:t>
      </w:r>
      <w:proofErr w:type="gramStart"/>
      <w:r w:rsidRPr="00354A5A">
        <w:rPr>
          <w:rFonts w:hint="eastAsia"/>
        </w:rPr>
        <w:t>—立弯式方</w:t>
      </w:r>
      <w:proofErr w:type="gramEnd"/>
      <w:r w:rsidRPr="00354A5A">
        <w:rPr>
          <w:rFonts w:hint="eastAsia"/>
        </w:rPr>
        <w:t>板坯连铸机。其关键设备铁水预处理从日本</w:t>
      </w:r>
      <w:r w:rsidRPr="00354A5A">
        <w:rPr>
          <w:rFonts w:hint="eastAsia"/>
        </w:rPr>
        <w:t>JFE</w:t>
      </w:r>
      <w:r w:rsidRPr="00354A5A">
        <w:rPr>
          <w:rFonts w:hint="eastAsia"/>
        </w:rPr>
        <w:t>集团川崎引进，</w:t>
      </w:r>
      <w:r w:rsidRPr="00354A5A">
        <w:rPr>
          <w:rFonts w:hint="eastAsia"/>
        </w:rPr>
        <w:t>75tK-B0M-S</w:t>
      </w:r>
      <w:r w:rsidRPr="00354A5A">
        <w:rPr>
          <w:rFonts w:hint="eastAsia"/>
        </w:rPr>
        <w:t>转炉从奥钢联引进，</w:t>
      </w:r>
      <w:r w:rsidRPr="00354A5A">
        <w:rPr>
          <w:rFonts w:hint="eastAsia"/>
        </w:rPr>
        <w:t>80tVOD</w:t>
      </w:r>
      <w:r w:rsidRPr="00354A5A">
        <w:rPr>
          <w:rFonts w:hint="eastAsia"/>
        </w:rPr>
        <w:t>从达</w:t>
      </w:r>
      <w:proofErr w:type="gramStart"/>
      <w:r w:rsidRPr="00354A5A">
        <w:rPr>
          <w:rFonts w:hint="eastAsia"/>
        </w:rPr>
        <w:t>涅</w:t>
      </w:r>
      <w:proofErr w:type="gramEnd"/>
      <w:r w:rsidRPr="00354A5A">
        <w:rPr>
          <w:rFonts w:hint="eastAsia"/>
        </w:rPr>
        <w:t>利引进，这条生产线的设计不锈钢产量</w:t>
      </w:r>
      <w:r w:rsidRPr="00354A5A">
        <w:rPr>
          <w:rFonts w:hint="eastAsia"/>
        </w:rPr>
        <w:t>55t</w:t>
      </w:r>
      <w:r w:rsidRPr="00354A5A">
        <w:rPr>
          <w:rFonts w:hint="eastAsia"/>
        </w:rPr>
        <w:t>。</w:t>
      </w:r>
      <w:r w:rsidRPr="00354A5A">
        <w:rPr>
          <w:rFonts w:hint="eastAsia"/>
        </w:rPr>
        <w:t xml:space="preserve"> </w:t>
      </w:r>
      <w:r w:rsidRPr="00354A5A">
        <w:rPr>
          <w:rFonts w:hint="eastAsia"/>
        </w:rPr>
        <w:br/>
        <w:t xml:space="preserve">           </w:t>
      </w:r>
      <w:r w:rsidRPr="00354A5A">
        <w:rPr>
          <w:rFonts w:hint="eastAsia"/>
        </w:rPr>
        <w:br/>
        <w:t>    </w:t>
      </w:r>
      <w:r w:rsidRPr="00354A5A">
        <w:rPr>
          <w:rFonts w:hint="eastAsia"/>
        </w:rPr>
        <w:t>该转炉冶炼不锈钢有以下特点：</w:t>
      </w:r>
      <w:r w:rsidRPr="00354A5A">
        <w:rPr>
          <w:rFonts w:hint="eastAsia"/>
        </w:rPr>
        <w:t xml:space="preserve"> </w:t>
      </w:r>
    </w:p>
    <w:p w:rsidR="00354A5A" w:rsidRPr="00354A5A" w:rsidRDefault="00354A5A" w:rsidP="00354A5A">
      <w:pPr>
        <w:rPr>
          <w:rFonts w:hint="eastAsia"/>
        </w:rPr>
      </w:pPr>
      <w:r w:rsidRPr="00354A5A">
        <w:rPr>
          <w:rFonts w:hint="eastAsia"/>
        </w:rPr>
        <w:t>    (1)</w:t>
      </w:r>
      <w:r w:rsidRPr="00354A5A">
        <w:rPr>
          <w:rFonts w:hint="eastAsia"/>
        </w:rPr>
        <w:t>原料灵活，既可以用</w:t>
      </w:r>
      <w:r w:rsidRPr="00354A5A">
        <w:rPr>
          <w:rFonts w:hint="eastAsia"/>
        </w:rPr>
        <w:t>EAF</w:t>
      </w:r>
      <w:r w:rsidRPr="00354A5A">
        <w:rPr>
          <w:rFonts w:hint="eastAsia"/>
        </w:rPr>
        <w:t>预熔合金（</w:t>
      </w:r>
      <w:r w:rsidRPr="00354A5A">
        <w:rPr>
          <w:rFonts w:hint="eastAsia"/>
        </w:rPr>
        <w:t>15-30t</w:t>
      </w:r>
      <w:r w:rsidRPr="00354A5A">
        <w:rPr>
          <w:rFonts w:hint="eastAsia"/>
        </w:rPr>
        <w:t>）＋部分脱磷铁水（</w:t>
      </w:r>
      <w:r w:rsidRPr="00354A5A">
        <w:rPr>
          <w:rFonts w:hint="eastAsia"/>
        </w:rPr>
        <w:t>30-50t</w:t>
      </w:r>
      <w:r w:rsidRPr="00354A5A">
        <w:rPr>
          <w:rFonts w:hint="eastAsia"/>
        </w:rPr>
        <w:t>），也可全部用</w:t>
      </w:r>
      <w:r w:rsidRPr="00354A5A">
        <w:rPr>
          <w:rFonts w:hint="eastAsia"/>
        </w:rPr>
        <w:lastRenderedPageBreak/>
        <w:t>脱磷铁水（</w:t>
      </w:r>
      <w:r w:rsidRPr="00354A5A">
        <w:rPr>
          <w:rFonts w:hint="eastAsia"/>
        </w:rPr>
        <w:t>65t</w:t>
      </w:r>
      <w:r w:rsidRPr="00354A5A">
        <w:rPr>
          <w:rFonts w:hint="eastAsia"/>
        </w:rPr>
        <w:t>）冶炼不锈钢；</w:t>
      </w:r>
      <w:r w:rsidRPr="00354A5A">
        <w:rPr>
          <w:rFonts w:hint="eastAsia"/>
        </w:rPr>
        <w:t xml:space="preserve"> </w:t>
      </w:r>
      <w:r w:rsidRPr="00354A5A">
        <w:rPr>
          <w:rFonts w:hint="eastAsia"/>
        </w:rPr>
        <w:br/>
        <w:t>    (2)</w:t>
      </w:r>
      <w:r w:rsidRPr="00354A5A">
        <w:rPr>
          <w:rFonts w:hint="eastAsia"/>
        </w:rPr>
        <w:t>转炉</w:t>
      </w:r>
      <w:proofErr w:type="gramStart"/>
      <w:r w:rsidRPr="00354A5A">
        <w:rPr>
          <w:rFonts w:hint="eastAsia"/>
        </w:rPr>
        <w:t>炉</w:t>
      </w:r>
      <w:proofErr w:type="gramEnd"/>
      <w:r w:rsidRPr="00354A5A">
        <w:rPr>
          <w:rFonts w:hint="eastAsia"/>
        </w:rPr>
        <w:t>容较大，可以保证平稳操作而不产生飞溅；</w:t>
      </w:r>
      <w:r w:rsidRPr="00354A5A">
        <w:rPr>
          <w:rFonts w:hint="eastAsia"/>
        </w:rPr>
        <w:t xml:space="preserve"> </w:t>
      </w:r>
      <w:r w:rsidRPr="00354A5A">
        <w:rPr>
          <w:rFonts w:hint="eastAsia"/>
        </w:rPr>
        <w:br/>
        <w:t>    (3)</w:t>
      </w:r>
      <w:r w:rsidRPr="00354A5A">
        <w:rPr>
          <w:rFonts w:hint="eastAsia"/>
        </w:rPr>
        <w:t>带枪位控制的顶枪，可以获得高的脱碳速度以及</w:t>
      </w:r>
      <w:r w:rsidRPr="00354A5A">
        <w:rPr>
          <w:rFonts w:hint="eastAsia"/>
        </w:rPr>
        <w:t>CO</w:t>
      </w:r>
      <w:r w:rsidRPr="00354A5A">
        <w:rPr>
          <w:rFonts w:hint="eastAsia"/>
        </w:rPr>
        <w:t>后吹操作，以保证冶炼操作中的热能需要；</w:t>
      </w:r>
      <w:r w:rsidRPr="00354A5A">
        <w:rPr>
          <w:rFonts w:hint="eastAsia"/>
        </w:rPr>
        <w:t xml:space="preserve"> </w:t>
      </w:r>
      <w:r w:rsidRPr="00354A5A">
        <w:rPr>
          <w:rFonts w:hint="eastAsia"/>
        </w:rPr>
        <w:br/>
        <w:t>    (4)</w:t>
      </w:r>
      <w:r w:rsidRPr="00354A5A">
        <w:rPr>
          <w:rFonts w:hint="eastAsia"/>
        </w:rPr>
        <w:t>底部风口冷却气体流量和压力可以单独控制，以保证最佳冷却和延长风口的使用寿命；</w:t>
      </w:r>
      <w:r w:rsidRPr="00354A5A">
        <w:rPr>
          <w:rFonts w:hint="eastAsia"/>
        </w:rPr>
        <w:t xml:space="preserve"> </w:t>
      </w:r>
      <w:r w:rsidRPr="00354A5A">
        <w:rPr>
          <w:rFonts w:hint="eastAsia"/>
        </w:rPr>
        <w:br/>
        <w:t>    (5)</w:t>
      </w:r>
      <w:r w:rsidRPr="00354A5A">
        <w:rPr>
          <w:rFonts w:hint="eastAsia"/>
        </w:rPr>
        <w:t>采用</w:t>
      </w:r>
      <w:r w:rsidRPr="00354A5A">
        <w:rPr>
          <w:rFonts w:hint="eastAsia"/>
        </w:rPr>
        <w:t>VAI-CON-TEMP</w:t>
      </w:r>
      <w:r w:rsidRPr="00354A5A">
        <w:rPr>
          <w:rFonts w:hint="eastAsia"/>
        </w:rPr>
        <w:t>连续测温装置；</w:t>
      </w:r>
      <w:r w:rsidRPr="00354A5A">
        <w:rPr>
          <w:rFonts w:hint="eastAsia"/>
        </w:rPr>
        <w:t xml:space="preserve"> </w:t>
      </w:r>
      <w:r w:rsidRPr="00354A5A">
        <w:rPr>
          <w:rFonts w:hint="eastAsia"/>
        </w:rPr>
        <w:br/>
        <w:t>    (6)</w:t>
      </w:r>
      <w:r w:rsidRPr="00354A5A">
        <w:rPr>
          <w:rFonts w:hint="eastAsia"/>
        </w:rPr>
        <w:t>采用气动挡渣器和</w:t>
      </w:r>
      <w:r w:rsidRPr="00354A5A">
        <w:rPr>
          <w:rFonts w:hint="eastAsia"/>
        </w:rPr>
        <w:t>IRIS</w:t>
      </w:r>
      <w:proofErr w:type="gramStart"/>
      <w:r w:rsidRPr="00354A5A">
        <w:rPr>
          <w:rFonts w:hint="eastAsia"/>
        </w:rPr>
        <w:t>测渣系统</w:t>
      </w:r>
      <w:proofErr w:type="gramEnd"/>
      <w:r w:rsidRPr="00354A5A">
        <w:rPr>
          <w:rFonts w:hint="eastAsia"/>
        </w:rPr>
        <w:t>，减少出钢时渣量过多，以保证下工序</w:t>
      </w:r>
      <w:r w:rsidRPr="00354A5A">
        <w:rPr>
          <w:rFonts w:hint="eastAsia"/>
        </w:rPr>
        <w:t>VOD</w:t>
      </w:r>
      <w:r w:rsidRPr="00354A5A">
        <w:rPr>
          <w:rFonts w:hint="eastAsia"/>
        </w:rPr>
        <w:t>操作顺行；</w:t>
      </w:r>
      <w:r w:rsidRPr="00354A5A">
        <w:rPr>
          <w:rFonts w:hint="eastAsia"/>
        </w:rPr>
        <w:t xml:space="preserve"> </w:t>
      </w:r>
      <w:r w:rsidRPr="00354A5A">
        <w:rPr>
          <w:rFonts w:hint="eastAsia"/>
        </w:rPr>
        <w:br/>
        <w:t>    (7)</w:t>
      </w:r>
      <w:r w:rsidRPr="00354A5A">
        <w:rPr>
          <w:rFonts w:hint="eastAsia"/>
        </w:rPr>
        <w:t>采用先进的</w:t>
      </w:r>
      <w:proofErr w:type="spellStart"/>
      <w:r w:rsidRPr="00354A5A">
        <w:rPr>
          <w:rFonts w:hint="eastAsia"/>
        </w:rPr>
        <w:t>LevelII</w:t>
      </w:r>
      <w:proofErr w:type="spellEnd"/>
      <w:r w:rsidRPr="00354A5A">
        <w:rPr>
          <w:rFonts w:hint="eastAsia"/>
        </w:rPr>
        <w:t>自动控制系统和软件模型，确保转炉冶炼不锈钢时的全自动控制，提高不锈钢质量。</w:t>
      </w:r>
    </w:p>
    <w:p w:rsidR="00354A5A" w:rsidRPr="00354A5A" w:rsidRDefault="00354A5A" w:rsidP="00354A5A">
      <w:pPr>
        <w:rPr>
          <w:rFonts w:hint="eastAsia"/>
        </w:rPr>
      </w:pPr>
      <w:r w:rsidRPr="00354A5A">
        <w:rPr>
          <w:rFonts w:hint="eastAsia"/>
        </w:rPr>
        <w:t xml:space="preserve">    </w:t>
      </w:r>
      <w:r w:rsidRPr="00354A5A">
        <w:rPr>
          <w:rFonts w:hint="eastAsia"/>
        </w:rPr>
        <w:t>经过</w:t>
      </w:r>
      <w:r w:rsidRPr="00354A5A">
        <w:rPr>
          <w:rFonts w:hint="eastAsia"/>
        </w:rPr>
        <w:t>1</w:t>
      </w:r>
      <w:r w:rsidRPr="00354A5A">
        <w:rPr>
          <w:rFonts w:hint="eastAsia"/>
        </w:rPr>
        <w:t>年来的实践，太钢基本上掌握了</w:t>
      </w:r>
      <w:r w:rsidRPr="00354A5A">
        <w:rPr>
          <w:rFonts w:hint="eastAsia"/>
        </w:rPr>
        <w:t>K-OBM-S</w:t>
      </w:r>
      <w:r w:rsidRPr="00354A5A">
        <w:rPr>
          <w:rFonts w:hint="eastAsia"/>
        </w:rPr>
        <w:t>转炉不锈钢工艺，取得了以下成果：</w:t>
      </w:r>
      <w:r w:rsidRPr="00354A5A">
        <w:rPr>
          <w:rFonts w:hint="eastAsia"/>
        </w:rPr>
        <w:t xml:space="preserve"> </w:t>
      </w:r>
      <w:r w:rsidRPr="00354A5A">
        <w:rPr>
          <w:rFonts w:hint="eastAsia"/>
        </w:rPr>
        <w:br/>
        <w:t>    (1)K-OBIII-S</w:t>
      </w:r>
      <w:r w:rsidRPr="00354A5A">
        <w:rPr>
          <w:rFonts w:hint="eastAsia"/>
        </w:rPr>
        <w:t>原设计产量为</w:t>
      </w:r>
      <w:r w:rsidRPr="00354A5A">
        <w:rPr>
          <w:rFonts w:hint="eastAsia"/>
        </w:rPr>
        <w:t>35</w:t>
      </w:r>
      <w:r w:rsidRPr="00354A5A">
        <w:rPr>
          <w:rFonts w:hint="eastAsia"/>
        </w:rPr>
        <w:t>万</w:t>
      </w:r>
      <w:r w:rsidRPr="00354A5A">
        <w:rPr>
          <w:rFonts w:hint="eastAsia"/>
        </w:rPr>
        <w:t>t/a</w:t>
      </w:r>
      <w:r w:rsidRPr="00354A5A">
        <w:rPr>
          <w:rFonts w:hint="eastAsia"/>
        </w:rPr>
        <w:t>，</w:t>
      </w:r>
      <w:r w:rsidRPr="00354A5A">
        <w:rPr>
          <w:rFonts w:hint="eastAsia"/>
        </w:rPr>
        <w:t>2003</w:t>
      </w:r>
      <w:r w:rsidRPr="00354A5A">
        <w:rPr>
          <w:rFonts w:hint="eastAsia"/>
        </w:rPr>
        <w:t>年</w:t>
      </w:r>
      <w:r w:rsidRPr="00354A5A">
        <w:rPr>
          <w:rFonts w:hint="eastAsia"/>
        </w:rPr>
        <w:t>4</w:t>
      </w:r>
      <w:r w:rsidRPr="00354A5A">
        <w:rPr>
          <w:rFonts w:hint="eastAsia"/>
        </w:rPr>
        <w:t>月投产以来，当年生产不锈钢</w:t>
      </w:r>
      <w:r w:rsidRPr="00354A5A">
        <w:rPr>
          <w:rFonts w:hint="eastAsia"/>
        </w:rPr>
        <w:t>26.05</w:t>
      </w:r>
      <w:r w:rsidRPr="00354A5A">
        <w:rPr>
          <w:rFonts w:hint="eastAsia"/>
        </w:rPr>
        <w:t>万</w:t>
      </w:r>
      <w:r w:rsidRPr="00354A5A">
        <w:rPr>
          <w:rFonts w:hint="eastAsia"/>
        </w:rPr>
        <w:t>t</w:t>
      </w:r>
      <w:r w:rsidRPr="00354A5A">
        <w:rPr>
          <w:rFonts w:hint="eastAsia"/>
        </w:rPr>
        <w:t>，</w:t>
      </w:r>
      <w:r w:rsidRPr="00354A5A">
        <w:rPr>
          <w:rFonts w:hint="eastAsia"/>
        </w:rPr>
        <w:t>2004</w:t>
      </w:r>
      <w:r w:rsidRPr="00354A5A">
        <w:rPr>
          <w:rFonts w:hint="eastAsia"/>
        </w:rPr>
        <w:t>年安装</w:t>
      </w:r>
      <w:r w:rsidRPr="00354A5A">
        <w:rPr>
          <w:rFonts w:hint="eastAsia"/>
        </w:rPr>
        <w:t>K-OBNI-S</w:t>
      </w:r>
      <w:r w:rsidRPr="00354A5A">
        <w:rPr>
          <w:rFonts w:hint="eastAsia"/>
        </w:rPr>
        <w:t>转炉炉壳更换车，缩短了炉壳更换时间。完成改造后，不锈钢设计产量为</w:t>
      </w:r>
      <w:r w:rsidRPr="00354A5A">
        <w:rPr>
          <w:rFonts w:hint="eastAsia"/>
        </w:rPr>
        <w:t>55</w:t>
      </w:r>
      <w:r w:rsidRPr="00354A5A">
        <w:rPr>
          <w:rFonts w:hint="eastAsia"/>
        </w:rPr>
        <w:t>万</w:t>
      </w:r>
      <w:r w:rsidRPr="00354A5A">
        <w:rPr>
          <w:rFonts w:hint="eastAsia"/>
        </w:rPr>
        <w:t>t/a</w:t>
      </w:r>
      <w:r w:rsidRPr="00354A5A">
        <w:rPr>
          <w:rFonts w:hint="eastAsia"/>
        </w:rPr>
        <w:t>。</w:t>
      </w:r>
      <w:r w:rsidRPr="00354A5A">
        <w:rPr>
          <w:rFonts w:hint="eastAsia"/>
        </w:rPr>
        <w:t xml:space="preserve"> </w:t>
      </w:r>
      <w:r w:rsidRPr="00354A5A">
        <w:rPr>
          <w:rFonts w:hint="eastAsia"/>
        </w:rPr>
        <w:br/>
        <w:t>    (2)</w:t>
      </w:r>
      <w:r w:rsidRPr="00354A5A">
        <w:rPr>
          <w:rFonts w:hint="eastAsia"/>
        </w:rPr>
        <w:t>炉衬寿命不断提高，从开始的</w:t>
      </w:r>
      <w:r w:rsidRPr="00354A5A">
        <w:rPr>
          <w:rFonts w:hint="eastAsia"/>
        </w:rPr>
        <w:t>200</w:t>
      </w:r>
      <w:r w:rsidRPr="00354A5A">
        <w:rPr>
          <w:rFonts w:hint="eastAsia"/>
        </w:rPr>
        <w:t>次左右提高到目前的近</w:t>
      </w:r>
      <w:r w:rsidRPr="00354A5A">
        <w:rPr>
          <w:rFonts w:hint="eastAsia"/>
        </w:rPr>
        <w:t>700</w:t>
      </w:r>
      <w:r w:rsidRPr="00354A5A">
        <w:rPr>
          <w:rFonts w:hint="eastAsia"/>
        </w:rPr>
        <w:t>次，炉底寿命也在不断提高，从开始时的</w:t>
      </w:r>
      <w:r w:rsidRPr="00354A5A">
        <w:rPr>
          <w:rFonts w:hint="eastAsia"/>
        </w:rPr>
        <w:t>50</w:t>
      </w:r>
      <w:r w:rsidRPr="00354A5A">
        <w:rPr>
          <w:rFonts w:hint="eastAsia"/>
        </w:rPr>
        <w:t>次提高到目前的近</w:t>
      </w:r>
      <w:r w:rsidRPr="00354A5A">
        <w:rPr>
          <w:rFonts w:hint="eastAsia"/>
        </w:rPr>
        <w:t>300</w:t>
      </w:r>
      <w:r w:rsidRPr="00354A5A">
        <w:rPr>
          <w:rFonts w:hint="eastAsia"/>
        </w:rPr>
        <w:t>次（每个炉衬更换</w:t>
      </w:r>
      <w:r w:rsidRPr="00354A5A">
        <w:rPr>
          <w:rFonts w:hint="eastAsia"/>
        </w:rPr>
        <w:t>2-3</w:t>
      </w:r>
      <w:r w:rsidRPr="00354A5A">
        <w:rPr>
          <w:rFonts w:hint="eastAsia"/>
        </w:rPr>
        <w:t>次炉底）。</w:t>
      </w:r>
      <w:r w:rsidRPr="00354A5A">
        <w:rPr>
          <w:rFonts w:hint="eastAsia"/>
        </w:rPr>
        <w:t xml:space="preserve"> </w:t>
      </w:r>
      <w:r w:rsidRPr="00354A5A">
        <w:rPr>
          <w:rFonts w:hint="eastAsia"/>
        </w:rPr>
        <w:br/>
        <w:t>    (3)</w:t>
      </w:r>
      <w:proofErr w:type="gramStart"/>
      <w:r w:rsidRPr="00354A5A">
        <w:rPr>
          <w:rFonts w:hint="eastAsia"/>
        </w:rPr>
        <w:t>氢卸消耗</w:t>
      </w:r>
      <w:proofErr w:type="gramEnd"/>
      <w:r w:rsidRPr="00354A5A">
        <w:rPr>
          <w:rFonts w:hint="eastAsia"/>
        </w:rPr>
        <w:t>大幅度降低，原设计冶炼</w:t>
      </w:r>
      <w:r w:rsidRPr="00354A5A">
        <w:rPr>
          <w:rFonts w:hint="eastAsia"/>
        </w:rPr>
        <w:t>304</w:t>
      </w:r>
      <w:r w:rsidRPr="00354A5A">
        <w:rPr>
          <w:rFonts w:hint="eastAsia"/>
        </w:rPr>
        <w:t>不锈钢氢气消耗为</w:t>
      </w:r>
      <w:r w:rsidRPr="00354A5A">
        <w:rPr>
          <w:rFonts w:hint="eastAsia"/>
        </w:rPr>
        <w:t>8m3/t</w:t>
      </w:r>
      <w:r w:rsidRPr="00354A5A">
        <w:rPr>
          <w:rFonts w:hint="eastAsia"/>
        </w:rPr>
        <w:t>，现在底部风口全流程以</w:t>
      </w:r>
      <w:r w:rsidRPr="00354A5A">
        <w:rPr>
          <w:rFonts w:hint="eastAsia"/>
        </w:rPr>
        <w:t>N2</w:t>
      </w:r>
      <w:r w:rsidRPr="00354A5A">
        <w:rPr>
          <w:rFonts w:hint="eastAsia"/>
        </w:rPr>
        <w:t>代</w:t>
      </w:r>
      <w:proofErr w:type="spellStart"/>
      <w:r w:rsidRPr="00354A5A">
        <w:rPr>
          <w:rFonts w:hint="eastAsia"/>
        </w:rPr>
        <w:t>Ar</w:t>
      </w:r>
      <w:proofErr w:type="spellEnd"/>
      <w:r w:rsidRPr="00354A5A">
        <w:rPr>
          <w:rFonts w:hint="eastAsia"/>
        </w:rPr>
        <w:t>，取得明显的经济效益。</w:t>
      </w:r>
      <w:r w:rsidRPr="00354A5A">
        <w:rPr>
          <w:rFonts w:hint="eastAsia"/>
        </w:rPr>
        <w:t xml:space="preserve"> </w:t>
      </w:r>
      <w:r w:rsidRPr="00354A5A">
        <w:rPr>
          <w:rFonts w:hint="eastAsia"/>
        </w:rPr>
        <w:br/>
        <w:t>    (4)</w:t>
      </w:r>
      <w:r w:rsidRPr="00354A5A">
        <w:rPr>
          <w:rFonts w:hint="eastAsia"/>
        </w:rPr>
        <w:t>取消电炉熔化合金工序，实施了</w:t>
      </w:r>
      <w:r w:rsidRPr="00354A5A">
        <w:rPr>
          <w:rFonts w:hint="eastAsia"/>
        </w:rPr>
        <w:t>100%</w:t>
      </w:r>
      <w:r w:rsidRPr="00354A5A">
        <w:rPr>
          <w:rFonts w:hint="eastAsia"/>
        </w:rPr>
        <w:t>脱磷铁水，铬铁全部加人转炉内冶炼</w:t>
      </w:r>
      <w:r w:rsidRPr="00354A5A">
        <w:rPr>
          <w:rFonts w:hint="eastAsia"/>
        </w:rPr>
        <w:t>400</w:t>
      </w:r>
      <w:r w:rsidRPr="00354A5A">
        <w:rPr>
          <w:rFonts w:hint="eastAsia"/>
        </w:rPr>
        <w:t>系列不锈钢的二步法生产工艺流程，大幅度降低生产成本。</w:t>
      </w:r>
      <w:r w:rsidRPr="00354A5A">
        <w:rPr>
          <w:rFonts w:hint="eastAsia"/>
        </w:rPr>
        <w:t xml:space="preserve"> </w:t>
      </w:r>
      <w:r w:rsidRPr="00354A5A">
        <w:rPr>
          <w:rFonts w:hint="eastAsia"/>
        </w:rPr>
        <w:br/>
        <w:t>    (5)</w:t>
      </w:r>
      <w:r w:rsidRPr="00354A5A">
        <w:rPr>
          <w:rFonts w:hint="eastAsia"/>
        </w:rPr>
        <w:t>由于采用脱</w:t>
      </w:r>
      <w:r w:rsidRPr="00354A5A">
        <w:rPr>
          <w:rFonts w:hint="eastAsia"/>
        </w:rPr>
        <w:t>P</w:t>
      </w:r>
      <w:r w:rsidRPr="00354A5A">
        <w:rPr>
          <w:rFonts w:hint="eastAsia"/>
        </w:rPr>
        <w:t>铁水冶炼不锈钢，钢中</w:t>
      </w:r>
      <w:r w:rsidRPr="00354A5A">
        <w:rPr>
          <w:rFonts w:hint="eastAsia"/>
        </w:rPr>
        <w:t>P</w:t>
      </w:r>
      <w:r w:rsidRPr="00354A5A">
        <w:rPr>
          <w:rFonts w:hint="eastAsia"/>
        </w:rPr>
        <w:t>含量低于以废钢为主要原料冶炼的不锈钢，钢中</w:t>
      </w:r>
      <w:r w:rsidRPr="00354A5A">
        <w:rPr>
          <w:rFonts w:hint="eastAsia"/>
        </w:rPr>
        <w:t>As</w:t>
      </w:r>
      <w:r w:rsidRPr="00354A5A">
        <w:rPr>
          <w:rFonts w:hint="eastAsia"/>
        </w:rPr>
        <w:t>，</w:t>
      </w:r>
      <w:r w:rsidRPr="00354A5A">
        <w:rPr>
          <w:rFonts w:hint="eastAsia"/>
        </w:rPr>
        <w:t>Su</w:t>
      </w:r>
      <w:r w:rsidRPr="00354A5A">
        <w:rPr>
          <w:rFonts w:hint="eastAsia"/>
        </w:rPr>
        <w:t>，</w:t>
      </w:r>
      <w:r w:rsidRPr="00354A5A">
        <w:rPr>
          <w:rFonts w:hint="eastAsia"/>
        </w:rPr>
        <w:t>Cu</w:t>
      </w:r>
      <w:r w:rsidRPr="00354A5A">
        <w:rPr>
          <w:rFonts w:hint="eastAsia"/>
        </w:rPr>
        <w:t>等有害元素也大大降低。</w:t>
      </w:r>
      <w:r w:rsidRPr="00354A5A">
        <w:rPr>
          <w:rFonts w:hint="eastAsia"/>
        </w:rPr>
        <w:t xml:space="preserve"> </w:t>
      </w:r>
    </w:p>
    <w:p w:rsidR="00354A5A" w:rsidRPr="00354A5A" w:rsidRDefault="00354A5A" w:rsidP="00354A5A">
      <w:pPr>
        <w:rPr>
          <w:rFonts w:hint="eastAsia"/>
        </w:rPr>
      </w:pPr>
      <w:r w:rsidRPr="00354A5A">
        <w:rPr>
          <w:rFonts w:hint="eastAsia"/>
        </w:rPr>
        <w:t xml:space="preserve">    </w:t>
      </w:r>
      <w:r w:rsidRPr="00354A5A">
        <w:rPr>
          <w:rFonts w:hint="eastAsia"/>
        </w:rPr>
        <w:t>宝钢集团上钢一厂年产</w:t>
      </w:r>
      <w:r w:rsidRPr="00354A5A">
        <w:rPr>
          <w:rFonts w:hint="eastAsia"/>
        </w:rPr>
        <w:t>72</w:t>
      </w:r>
      <w:r w:rsidRPr="00354A5A">
        <w:rPr>
          <w:rFonts w:hint="eastAsia"/>
        </w:rPr>
        <w:t>万</w:t>
      </w:r>
      <w:r w:rsidRPr="00354A5A">
        <w:rPr>
          <w:rFonts w:hint="eastAsia"/>
        </w:rPr>
        <w:t>t</w:t>
      </w:r>
      <w:r w:rsidRPr="00354A5A">
        <w:rPr>
          <w:rFonts w:hint="eastAsia"/>
        </w:rPr>
        <w:t>以铁水和铬铁水为主要原料的一条不锈钢炼钢生产线已投产。其工艺路线是铁水预处理</w:t>
      </w:r>
      <w:r w:rsidRPr="00354A5A">
        <w:rPr>
          <w:rFonts w:hint="eastAsia"/>
        </w:rPr>
        <w:t>-100tUHP</w:t>
      </w:r>
      <w:r w:rsidRPr="00354A5A">
        <w:rPr>
          <w:rFonts w:hint="eastAsia"/>
        </w:rPr>
        <w:t>电炉预熔铬铁水和合金</w:t>
      </w:r>
      <w:r w:rsidRPr="00354A5A">
        <w:rPr>
          <w:rFonts w:hint="eastAsia"/>
        </w:rPr>
        <w:t>-120tVOD</w:t>
      </w:r>
      <w:r w:rsidRPr="00354A5A">
        <w:rPr>
          <w:rFonts w:hint="eastAsia"/>
        </w:rPr>
        <w:t>精炼</w:t>
      </w:r>
      <w:r w:rsidRPr="00354A5A">
        <w:rPr>
          <w:rFonts w:hint="eastAsia"/>
        </w:rPr>
        <w:t>-120tVOD</w:t>
      </w:r>
      <w:r w:rsidRPr="00354A5A">
        <w:rPr>
          <w:rFonts w:hint="eastAsia"/>
        </w:rPr>
        <w:t>精炼</w:t>
      </w:r>
      <w:r w:rsidRPr="00354A5A">
        <w:rPr>
          <w:rFonts w:hint="eastAsia"/>
        </w:rPr>
        <w:t>-</w:t>
      </w:r>
      <w:r w:rsidRPr="00354A5A">
        <w:rPr>
          <w:rFonts w:hint="eastAsia"/>
        </w:rPr>
        <w:t>连铸。该生产线的转炉采用</w:t>
      </w:r>
      <w:r w:rsidRPr="00354A5A">
        <w:rPr>
          <w:rFonts w:hint="eastAsia"/>
        </w:rPr>
        <w:t>AOD-L</w:t>
      </w:r>
      <w:r w:rsidRPr="00354A5A">
        <w:rPr>
          <w:rFonts w:hint="eastAsia"/>
        </w:rPr>
        <w:t>。这条生产线的投产进一步提高了中国用铁水冶炼不锈钢的技术水平。</w:t>
      </w:r>
      <w:r w:rsidRPr="00354A5A">
        <w:rPr>
          <w:rFonts w:hint="eastAsia"/>
        </w:rPr>
        <w:t xml:space="preserve"> </w:t>
      </w:r>
    </w:p>
    <w:p w:rsidR="00354A5A" w:rsidRPr="00354A5A" w:rsidRDefault="00354A5A" w:rsidP="00354A5A">
      <w:pPr>
        <w:rPr>
          <w:rFonts w:hint="eastAsia"/>
        </w:rPr>
      </w:pPr>
      <w:r w:rsidRPr="00354A5A">
        <w:rPr>
          <w:rFonts w:hint="eastAsia"/>
        </w:rPr>
        <w:t xml:space="preserve">    </w:t>
      </w:r>
      <w:r w:rsidRPr="00354A5A">
        <w:rPr>
          <w:rFonts w:hint="eastAsia"/>
        </w:rPr>
        <w:t>连铸技术的进展</w:t>
      </w:r>
      <w:r w:rsidRPr="00354A5A">
        <w:rPr>
          <w:rFonts w:hint="eastAsia"/>
        </w:rPr>
        <w:t xml:space="preserve"> </w:t>
      </w:r>
      <w:r w:rsidRPr="00354A5A">
        <w:rPr>
          <w:rFonts w:hint="eastAsia"/>
        </w:rPr>
        <w:br/>
        <w:t>    </w:t>
      </w:r>
      <w:r w:rsidRPr="00354A5A">
        <w:rPr>
          <w:rFonts w:hint="eastAsia"/>
        </w:rPr>
        <w:t>中国不锈钢连铸技术起点较晚，直至</w:t>
      </w:r>
      <w:r w:rsidRPr="00354A5A">
        <w:rPr>
          <w:rFonts w:hint="eastAsia"/>
        </w:rPr>
        <w:t>1985</w:t>
      </w:r>
      <w:r w:rsidRPr="00354A5A">
        <w:rPr>
          <w:rFonts w:hint="eastAsia"/>
        </w:rPr>
        <w:t>年，太钢投产了中国第一台立式板坯不锈钢连铸机。由于这台连铸机采用单炉连铸离线切割方式，钢包容量只有</w:t>
      </w:r>
      <w:r w:rsidRPr="00354A5A">
        <w:rPr>
          <w:rFonts w:hint="eastAsia"/>
        </w:rPr>
        <w:t>18t</w:t>
      </w:r>
      <w:r w:rsidRPr="00354A5A">
        <w:rPr>
          <w:rFonts w:hint="eastAsia"/>
        </w:rPr>
        <w:t>，最高年产量仅</w:t>
      </w:r>
      <w:r w:rsidRPr="00354A5A">
        <w:rPr>
          <w:rFonts w:hint="eastAsia"/>
        </w:rPr>
        <w:t>5.8</w:t>
      </w:r>
      <w:r w:rsidRPr="00354A5A">
        <w:rPr>
          <w:rFonts w:hint="eastAsia"/>
        </w:rPr>
        <w:t>万</w:t>
      </w:r>
      <w:r w:rsidRPr="00354A5A">
        <w:rPr>
          <w:rFonts w:hint="eastAsia"/>
        </w:rPr>
        <w:t>t</w:t>
      </w:r>
      <w:r w:rsidRPr="00354A5A">
        <w:rPr>
          <w:rFonts w:hint="eastAsia"/>
        </w:rPr>
        <w:t>，不能实现全连铸生产。</w:t>
      </w:r>
      <w:r w:rsidRPr="00354A5A">
        <w:rPr>
          <w:rFonts w:hint="eastAsia"/>
        </w:rPr>
        <w:t>1999</w:t>
      </w:r>
      <w:r w:rsidRPr="00354A5A">
        <w:rPr>
          <w:rFonts w:hint="eastAsia"/>
        </w:rPr>
        <w:t>年，太钢决定对这台连铸机实施技术改造。其改造目的是增加钢包和中间包容量，采用在线切割方式实现多炉连铸，</w:t>
      </w:r>
      <w:proofErr w:type="gramStart"/>
      <w:r w:rsidRPr="00354A5A">
        <w:rPr>
          <w:rFonts w:hint="eastAsia"/>
        </w:rPr>
        <w:t>改变二冷方式</w:t>
      </w:r>
      <w:proofErr w:type="gramEnd"/>
      <w:r w:rsidRPr="00354A5A">
        <w:rPr>
          <w:rFonts w:hint="eastAsia"/>
        </w:rPr>
        <w:t>，提高铸坯质量。</w:t>
      </w:r>
      <w:r w:rsidRPr="00354A5A">
        <w:rPr>
          <w:rFonts w:hint="eastAsia"/>
        </w:rPr>
        <w:t>2004</w:t>
      </w:r>
      <w:r w:rsidRPr="00354A5A">
        <w:rPr>
          <w:rFonts w:hint="eastAsia"/>
        </w:rPr>
        <w:t>年，又决定对这台连铸机实施第二次技术改造。这次改造目的是增加铸坯厚度规格至</w:t>
      </w:r>
      <w:r w:rsidRPr="00354A5A">
        <w:rPr>
          <w:rFonts w:hint="eastAsia"/>
        </w:rPr>
        <w:t>200mm</w:t>
      </w:r>
      <w:r w:rsidRPr="00354A5A">
        <w:rPr>
          <w:rFonts w:hint="eastAsia"/>
        </w:rPr>
        <w:t>，提高铸坯质量，降低铸坯修磨损失。其主要内容是将结晶器振动方式改为</w:t>
      </w:r>
      <w:r w:rsidRPr="00354A5A">
        <w:rPr>
          <w:rFonts w:hint="eastAsia"/>
        </w:rPr>
        <w:t>DYNAFLEX</w:t>
      </w:r>
      <w:r w:rsidRPr="00354A5A">
        <w:rPr>
          <w:rFonts w:hint="eastAsia"/>
        </w:rPr>
        <w:t>液压振动，</w:t>
      </w:r>
      <w:proofErr w:type="gramStart"/>
      <w:r w:rsidRPr="00354A5A">
        <w:rPr>
          <w:rFonts w:hint="eastAsia"/>
        </w:rPr>
        <w:t>二冷系统实施</w:t>
      </w:r>
      <w:proofErr w:type="gramEnd"/>
      <w:r w:rsidRPr="00354A5A">
        <w:rPr>
          <w:rFonts w:hint="eastAsia"/>
        </w:rPr>
        <w:t>动态冷却</w:t>
      </w:r>
      <w:r w:rsidRPr="00354A5A">
        <w:rPr>
          <w:rFonts w:hint="eastAsia"/>
        </w:rPr>
        <w:t>(DYNACS)</w:t>
      </w:r>
      <w:r w:rsidRPr="00354A5A">
        <w:rPr>
          <w:rFonts w:hint="eastAsia"/>
        </w:rPr>
        <w:t>，安装</w:t>
      </w:r>
      <w:r w:rsidRPr="00354A5A">
        <w:rPr>
          <w:rFonts w:hint="eastAsia"/>
        </w:rPr>
        <w:t>VAI</w:t>
      </w:r>
      <w:proofErr w:type="gramStart"/>
      <w:r w:rsidRPr="00354A5A">
        <w:rPr>
          <w:rFonts w:hint="eastAsia"/>
        </w:rPr>
        <w:t>一</w:t>
      </w:r>
      <w:proofErr w:type="gramEnd"/>
      <w:r w:rsidRPr="00354A5A">
        <w:rPr>
          <w:rFonts w:hint="eastAsia"/>
        </w:rPr>
        <w:t>Q</w:t>
      </w:r>
      <w:r w:rsidRPr="00354A5A">
        <w:rPr>
          <w:rFonts w:hint="eastAsia"/>
        </w:rPr>
        <w:t>质量控制专家系统，增设粒状保护渣自动加人装置和铸坯打印机。</w:t>
      </w:r>
      <w:r w:rsidRPr="00354A5A">
        <w:rPr>
          <w:rFonts w:hint="eastAsia"/>
        </w:rPr>
        <w:t xml:space="preserve"> </w:t>
      </w:r>
    </w:p>
    <w:p w:rsidR="00354A5A" w:rsidRPr="00354A5A" w:rsidRDefault="00354A5A" w:rsidP="00354A5A">
      <w:pPr>
        <w:rPr>
          <w:rFonts w:hint="eastAsia"/>
        </w:rPr>
      </w:pPr>
      <w:r w:rsidRPr="00354A5A">
        <w:rPr>
          <w:rFonts w:hint="eastAsia"/>
        </w:rPr>
        <w:t xml:space="preserve">    </w:t>
      </w:r>
      <w:r w:rsidRPr="00354A5A">
        <w:rPr>
          <w:rFonts w:hint="eastAsia"/>
        </w:rPr>
        <w:t>经过改造，太钢在连铸工艺方面取得了以下进展：</w:t>
      </w:r>
      <w:r w:rsidRPr="00354A5A">
        <w:rPr>
          <w:rFonts w:hint="eastAsia"/>
        </w:rPr>
        <w:t xml:space="preserve"> </w:t>
      </w:r>
      <w:r w:rsidRPr="00354A5A">
        <w:rPr>
          <w:rFonts w:hint="eastAsia"/>
        </w:rPr>
        <w:br/>
        <w:t>    (1)</w:t>
      </w:r>
      <w:r w:rsidRPr="00354A5A">
        <w:rPr>
          <w:rFonts w:hint="eastAsia"/>
        </w:rPr>
        <w:t>不锈钢连铸比明显提高。立式连铸机的连铸比从</w:t>
      </w:r>
      <w:r w:rsidRPr="00354A5A">
        <w:rPr>
          <w:rFonts w:hint="eastAsia"/>
        </w:rPr>
        <w:t>1999</w:t>
      </w:r>
      <w:r w:rsidRPr="00354A5A">
        <w:rPr>
          <w:rFonts w:hint="eastAsia"/>
        </w:rPr>
        <w:t>年的</w:t>
      </w:r>
      <w:r w:rsidRPr="00354A5A">
        <w:rPr>
          <w:rFonts w:hint="eastAsia"/>
        </w:rPr>
        <w:t>51.4%</w:t>
      </w:r>
      <w:r w:rsidRPr="00354A5A">
        <w:rPr>
          <w:rFonts w:hint="eastAsia"/>
        </w:rPr>
        <w:t>提高到</w:t>
      </w:r>
      <w:r w:rsidRPr="00354A5A">
        <w:rPr>
          <w:rFonts w:hint="eastAsia"/>
        </w:rPr>
        <w:t>2003</w:t>
      </w:r>
      <w:r w:rsidRPr="00354A5A">
        <w:rPr>
          <w:rFonts w:hint="eastAsia"/>
        </w:rPr>
        <w:t>年的</w:t>
      </w:r>
      <w:r w:rsidRPr="00354A5A">
        <w:rPr>
          <w:rFonts w:hint="eastAsia"/>
        </w:rPr>
        <w:t>97.5%</w:t>
      </w:r>
      <w:r w:rsidRPr="00354A5A">
        <w:rPr>
          <w:rFonts w:hint="eastAsia"/>
        </w:rPr>
        <w:t>。</w:t>
      </w:r>
      <w:r w:rsidRPr="00354A5A">
        <w:rPr>
          <w:rFonts w:hint="eastAsia"/>
        </w:rPr>
        <w:t xml:space="preserve"> </w:t>
      </w:r>
      <w:r w:rsidRPr="00354A5A">
        <w:rPr>
          <w:rFonts w:hint="eastAsia"/>
        </w:rPr>
        <w:br/>
        <w:t>    (2)</w:t>
      </w:r>
      <w:r w:rsidRPr="00354A5A">
        <w:rPr>
          <w:rFonts w:hint="eastAsia"/>
        </w:rPr>
        <w:t>连浇炉数明显提高。对于</w:t>
      </w:r>
      <w:r w:rsidRPr="00354A5A">
        <w:rPr>
          <w:rFonts w:hint="eastAsia"/>
        </w:rPr>
        <w:t>304</w:t>
      </w:r>
      <w:r w:rsidRPr="00354A5A">
        <w:rPr>
          <w:rFonts w:hint="eastAsia"/>
        </w:rPr>
        <w:t>钢种来说，连浇炉数在</w:t>
      </w:r>
      <w:r w:rsidRPr="00354A5A">
        <w:rPr>
          <w:rFonts w:hint="eastAsia"/>
        </w:rPr>
        <w:t>6</w:t>
      </w:r>
      <w:r w:rsidRPr="00354A5A">
        <w:rPr>
          <w:rFonts w:hint="eastAsia"/>
        </w:rPr>
        <w:t>炉以上，连铸坯收得率提高</w:t>
      </w:r>
      <w:r w:rsidRPr="00354A5A">
        <w:rPr>
          <w:rFonts w:hint="eastAsia"/>
        </w:rPr>
        <w:t>2.37</w:t>
      </w:r>
      <w:r w:rsidRPr="00354A5A">
        <w:rPr>
          <w:rFonts w:hint="eastAsia"/>
        </w:rPr>
        <w:t>个百分比，平均</w:t>
      </w:r>
      <w:r w:rsidRPr="00354A5A">
        <w:rPr>
          <w:rFonts w:hint="eastAsia"/>
        </w:rPr>
        <w:t>96.97</w:t>
      </w:r>
      <w:r w:rsidRPr="00354A5A">
        <w:rPr>
          <w:rFonts w:hint="eastAsia"/>
        </w:rPr>
        <w:t>％。</w:t>
      </w:r>
      <w:r w:rsidRPr="00354A5A">
        <w:rPr>
          <w:rFonts w:hint="eastAsia"/>
        </w:rPr>
        <w:t xml:space="preserve"> </w:t>
      </w:r>
    </w:p>
    <w:p w:rsidR="00EC2D86" w:rsidRPr="00354A5A" w:rsidRDefault="00EC2D86"/>
    <w:sectPr w:rsidR="00EC2D86" w:rsidRPr="00354A5A" w:rsidSect="00EC2D8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54A5A"/>
    <w:rsid w:val="00354A5A"/>
    <w:rsid w:val="00EC2D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D86"/>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54A5A"/>
    <w:rPr>
      <w:sz w:val="18"/>
      <w:szCs w:val="18"/>
    </w:rPr>
  </w:style>
  <w:style w:type="character" w:customStyle="1" w:styleId="Char">
    <w:name w:val="批注框文本 Char"/>
    <w:basedOn w:val="a0"/>
    <w:link w:val="a3"/>
    <w:uiPriority w:val="99"/>
    <w:semiHidden/>
    <w:rsid w:val="00354A5A"/>
    <w:rPr>
      <w:sz w:val="18"/>
      <w:szCs w:val="18"/>
    </w:rPr>
  </w:style>
  <w:style w:type="paragraph" w:styleId="a4">
    <w:name w:val="Normal (Web)"/>
    <w:basedOn w:val="a"/>
    <w:uiPriority w:val="99"/>
    <w:semiHidden/>
    <w:unhideWhenUsed/>
    <w:rsid w:val="00354A5A"/>
    <w:pPr>
      <w:widowControl/>
      <w:spacing w:before="100" w:beforeAutospacing="1" w:after="100" w:afterAutospacing="1"/>
      <w:jc w:val="left"/>
    </w:pPr>
    <w:rPr>
      <w:rFonts w:ascii="宋体" w:eastAsia="宋体" w:hAnsi="宋体" w:cs="宋体"/>
      <w:kern w:val="0"/>
      <w:sz w:val="24"/>
      <w:szCs w:val="24"/>
    </w:rPr>
  </w:style>
  <w:style w:type="character" w:customStyle="1" w:styleId="font011">
    <w:name w:val="font_011"/>
    <w:basedOn w:val="a0"/>
    <w:rsid w:val="00354A5A"/>
    <w:rPr>
      <w:b/>
      <w:bCs/>
      <w:color w:val="004499"/>
      <w:sz w:val="19"/>
      <w:szCs w:val="19"/>
    </w:rPr>
  </w:style>
</w:styles>
</file>

<file path=word/webSettings.xml><?xml version="1.0" encoding="utf-8"?>
<w:webSettings xmlns:r="http://schemas.openxmlformats.org/officeDocument/2006/relationships" xmlns:w="http://schemas.openxmlformats.org/wordprocessingml/2006/main">
  <w:divs>
    <w:div w:id="553811115">
      <w:bodyDiv w:val="1"/>
      <w:marLeft w:val="0"/>
      <w:marRight w:val="0"/>
      <w:marTop w:val="0"/>
      <w:marBottom w:val="0"/>
      <w:divBdr>
        <w:top w:val="none" w:sz="0" w:space="0" w:color="auto"/>
        <w:left w:val="none" w:sz="0" w:space="0" w:color="auto"/>
        <w:bottom w:val="none" w:sz="0" w:space="0" w:color="auto"/>
        <w:right w:val="none" w:sz="0" w:space="0" w:color="auto"/>
      </w:divBdr>
      <w:divsChild>
        <w:div w:id="27924265">
          <w:marLeft w:val="0"/>
          <w:marRight w:val="0"/>
          <w:marTop w:val="0"/>
          <w:marBottom w:val="0"/>
          <w:divBdr>
            <w:top w:val="none" w:sz="0" w:space="0" w:color="auto"/>
            <w:left w:val="none" w:sz="0" w:space="0" w:color="auto"/>
            <w:bottom w:val="none" w:sz="0" w:space="0" w:color="auto"/>
            <w:right w:val="none" w:sz="0" w:space="0" w:color="auto"/>
          </w:divBdr>
          <w:divsChild>
            <w:div w:id="852691135">
              <w:marLeft w:val="0"/>
              <w:marRight w:val="0"/>
              <w:marTop w:val="0"/>
              <w:marBottom w:val="0"/>
              <w:divBdr>
                <w:top w:val="none" w:sz="0" w:space="0" w:color="auto"/>
                <w:left w:val="none" w:sz="0" w:space="0" w:color="auto"/>
                <w:bottom w:val="none" w:sz="0" w:space="0" w:color="auto"/>
                <w:right w:val="none" w:sz="0" w:space="0" w:color="auto"/>
              </w:divBdr>
              <w:divsChild>
                <w:div w:id="1460302524">
                  <w:marLeft w:val="0"/>
                  <w:marRight w:val="0"/>
                  <w:marTop w:val="0"/>
                  <w:marBottom w:val="0"/>
                  <w:divBdr>
                    <w:top w:val="none" w:sz="0" w:space="0" w:color="auto"/>
                    <w:left w:val="none" w:sz="0" w:space="0" w:color="auto"/>
                    <w:bottom w:val="none" w:sz="0" w:space="0" w:color="auto"/>
                    <w:right w:val="none" w:sz="0" w:space="0" w:color="auto"/>
                  </w:divBdr>
                  <w:divsChild>
                    <w:div w:id="1577744605">
                      <w:marLeft w:val="0"/>
                      <w:marRight w:val="0"/>
                      <w:marTop w:val="68"/>
                      <w:marBottom w:val="0"/>
                      <w:divBdr>
                        <w:top w:val="none" w:sz="0" w:space="0" w:color="auto"/>
                        <w:left w:val="none" w:sz="0" w:space="0" w:color="auto"/>
                        <w:bottom w:val="none" w:sz="0" w:space="0" w:color="auto"/>
                        <w:right w:val="none" w:sz="0" w:space="0" w:color="auto"/>
                      </w:divBdr>
                      <w:divsChild>
                        <w:div w:id="1683702524">
                          <w:marLeft w:val="0"/>
                          <w:marRight w:val="0"/>
                          <w:marTop w:val="68"/>
                          <w:marBottom w:val="0"/>
                          <w:divBdr>
                            <w:top w:val="single" w:sz="6" w:space="0" w:color="AACCEE"/>
                            <w:left w:val="single" w:sz="6" w:space="0" w:color="AACCEE"/>
                            <w:bottom w:val="single" w:sz="6" w:space="0" w:color="AACCEE"/>
                            <w:right w:val="single" w:sz="6" w:space="0" w:color="AACCEE"/>
                          </w:divBdr>
                          <w:divsChild>
                            <w:div w:id="1241402416">
                              <w:marLeft w:val="0"/>
                              <w:marRight w:val="0"/>
                              <w:marTop w:val="0"/>
                              <w:marBottom w:val="0"/>
                              <w:divBdr>
                                <w:top w:val="none" w:sz="0" w:space="0" w:color="auto"/>
                                <w:left w:val="none" w:sz="0" w:space="0" w:color="auto"/>
                                <w:bottom w:val="none" w:sz="0" w:space="0" w:color="auto"/>
                                <w:right w:val="none" w:sz="0" w:space="0" w:color="auto"/>
                              </w:divBdr>
                              <w:divsChild>
                                <w:div w:id="1651865416">
                                  <w:marLeft w:val="0"/>
                                  <w:marRight w:val="0"/>
                                  <w:marTop w:val="0"/>
                                  <w:marBottom w:val="0"/>
                                  <w:divBdr>
                                    <w:top w:val="none" w:sz="0" w:space="0" w:color="auto"/>
                                    <w:left w:val="none" w:sz="0" w:space="0" w:color="auto"/>
                                    <w:bottom w:val="dashed" w:sz="6" w:space="0" w:color="CCCCCC"/>
                                    <w:right w:val="none" w:sz="0" w:space="0" w:color="auto"/>
                                  </w:divBdr>
                                </w:div>
                                <w:div w:id="845248012">
                                  <w:marLeft w:val="0"/>
                                  <w:marRight w:val="0"/>
                                  <w:marTop w:val="136"/>
                                  <w:marBottom w:val="0"/>
                                  <w:divBdr>
                                    <w:top w:val="none" w:sz="0" w:space="0" w:color="auto"/>
                                    <w:left w:val="none" w:sz="0" w:space="0" w:color="auto"/>
                                    <w:bottom w:val="dashed" w:sz="6" w:space="0" w:color="CCCCCC"/>
                                    <w:right w:val="none" w:sz="0" w:space="0" w:color="auto"/>
                                  </w:divBdr>
                                </w:div>
                              </w:divsChild>
                            </w:div>
                          </w:divsChild>
                        </w:div>
                      </w:divsChild>
                    </w:div>
                  </w:divsChild>
                </w:div>
              </w:divsChild>
            </w:div>
          </w:divsChild>
        </w:div>
      </w:divsChild>
    </w:div>
    <w:div w:id="663439520">
      <w:bodyDiv w:val="1"/>
      <w:marLeft w:val="0"/>
      <w:marRight w:val="0"/>
      <w:marTop w:val="0"/>
      <w:marBottom w:val="0"/>
      <w:divBdr>
        <w:top w:val="none" w:sz="0" w:space="0" w:color="auto"/>
        <w:left w:val="none" w:sz="0" w:space="0" w:color="auto"/>
        <w:bottom w:val="none" w:sz="0" w:space="0" w:color="auto"/>
        <w:right w:val="none" w:sz="0" w:space="0" w:color="auto"/>
      </w:divBdr>
      <w:divsChild>
        <w:div w:id="537359729">
          <w:marLeft w:val="0"/>
          <w:marRight w:val="0"/>
          <w:marTop w:val="0"/>
          <w:marBottom w:val="0"/>
          <w:divBdr>
            <w:top w:val="none" w:sz="0" w:space="0" w:color="auto"/>
            <w:left w:val="none" w:sz="0" w:space="0" w:color="auto"/>
            <w:bottom w:val="none" w:sz="0" w:space="0" w:color="auto"/>
            <w:right w:val="none" w:sz="0" w:space="0" w:color="auto"/>
          </w:divBdr>
          <w:divsChild>
            <w:div w:id="1895651765">
              <w:marLeft w:val="0"/>
              <w:marRight w:val="0"/>
              <w:marTop w:val="0"/>
              <w:marBottom w:val="0"/>
              <w:divBdr>
                <w:top w:val="none" w:sz="0" w:space="0" w:color="auto"/>
                <w:left w:val="none" w:sz="0" w:space="0" w:color="auto"/>
                <w:bottom w:val="none" w:sz="0" w:space="0" w:color="auto"/>
                <w:right w:val="none" w:sz="0" w:space="0" w:color="auto"/>
              </w:divBdr>
              <w:divsChild>
                <w:div w:id="571740447">
                  <w:marLeft w:val="0"/>
                  <w:marRight w:val="0"/>
                  <w:marTop w:val="0"/>
                  <w:marBottom w:val="0"/>
                  <w:divBdr>
                    <w:top w:val="none" w:sz="0" w:space="0" w:color="auto"/>
                    <w:left w:val="none" w:sz="0" w:space="0" w:color="auto"/>
                    <w:bottom w:val="none" w:sz="0" w:space="0" w:color="auto"/>
                    <w:right w:val="none" w:sz="0" w:space="0" w:color="auto"/>
                  </w:divBdr>
                  <w:divsChild>
                    <w:div w:id="633752889">
                      <w:marLeft w:val="0"/>
                      <w:marRight w:val="0"/>
                      <w:marTop w:val="68"/>
                      <w:marBottom w:val="0"/>
                      <w:divBdr>
                        <w:top w:val="none" w:sz="0" w:space="0" w:color="auto"/>
                        <w:left w:val="none" w:sz="0" w:space="0" w:color="auto"/>
                        <w:bottom w:val="none" w:sz="0" w:space="0" w:color="auto"/>
                        <w:right w:val="none" w:sz="0" w:space="0" w:color="auto"/>
                      </w:divBdr>
                      <w:divsChild>
                        <w:div w:id="752820314">
                          <w:marLeft w:val="0"/>
                          <w:marRight w:val="0"/>
                          <w:marTop w:val="68"/>
                          <w:marBottom w:val="0"/>
                          <w:divBdr>
                            <w:top w:val="single" w:sz="6" w:space="0" w:color="AACCEE"/>
                            <w:left w:val="single" w:sz="6" w:space="0" w:color="AACCEE"/>
                            <w:bottom w:val="single" w:sz="6" w:space="0" w:color="AACCEE"/>
                            <w:right w:val="single" w:sz="6" w:space="0" w:color="AACCEE"/>
                          </w:divBdr>
                          <w:divsChild>
                            <w:div w:id="1215658447">
                              <w:marLeft w:val="0"/>
                              <w:marRight w:val="0"/>
                              <w:marTop w:val="0"/>
                              <w:marBottom w:val="0"/>
                              <w:divBdr>
                                <w:top w:val="none" w:sz="0" w:space="0" w:color="auto"/>
                                <w:left w:val="none" w:sz="0" w:space="0" w:color="auto"/>
                                <w:bottom w:val="none" w:sz="0" w:space="0" w:color="auto"/>
                                <w:right w:val="none" w:sz="0" w:space="0" w:color="auto"/>
                              </w:divBdr>
                              <w:divsChild>
                                <w:div w:id="1035229179">
                                  <w:marLeft w:val="0"/>
                                  <w:marRight w:val="0"/>
                                  <w:marTop w:val="0"/>
                                  <w:marBottom w:val="0"/>
                                  <w:divBdr>
                                    <w:top w:val="none" w:sz="0" w:space="0" w:color="auto"/>
                                    <w:left w:val="none" w:sz="0" w:space="0" w:color="auto"/>
                                    <w:bottom w:val="dashed" w:sz="6" w:space="0" w:color="CCCCCC"/>
                                    <w:right w:val="none" w:sz="0" w:space="0" w:color="auto"/>
                                  </w:divBdr>
                                </w:div>
                                <w:div w:id="1267151791">
                                  <w:marLeft w:val="0"/>
                                  <w:marRight w:val="0"/>
                                  <w:marTop w:val="136"/>
                                  <w:marBottom w:val="0"/>
                                  <w:divBdr>
                                    <w:top w:val="none" w:sz="0" w:space="0" w:color="auto"/>
                                    <w:left w:val="none" w:sz="0" w:space="0" w:color="auto"/>
                                    <w:bottom w:val="dashed" w:sz="6" w:space="0" w:color="CCCCCC"/>
                                    <w:right w:val="none" w:sz="0" w:space="0" w:color="auto"/>
                                  </w:divBdr>
                                </w:div>
                              </w:divsChild>
                            </w:div>
                          </w:divsChild>
                        </w:div>
                      </w:divsChild>
                    </w:div>
                  </w:divsChild>
                </w:div>
              </w:divsChild>
            </w:div>
          </w:divsChild>
        </w:div>
      </w:divsChild>
    </w:div>
    <w:div w:id="1392004390">
      <w:bodyDiv w:val="1"/>
      <w:marLeft w:val="0"/>
      <w:marRight w:val="0"/>
      <w:marTop w:val="0"/>
      <w:marBottom w:val="0"/>
      <w:divBdr>
        <w:top w:val="none" w:sz="0" w:space="0" w:color="auto"/>
        <w:left w:val="none" w:sz="0" w:space="0" w:color="auto"/>
        <w:bottom w:val="none" w:sz="0" w:space="0" w:color="auto"/>
        <w:right w:val="none" w:sz="0" w:space="0" w:color="auto"/>
      </w:divBdr>
      <w:divsChild>
        <w:div w:id="1396733702">
          <w:marLeft w:val="0"/>
          <w:marRight w:val="0"/>
          <w:marTop w:val="0"/>
          <w:marBottom w:val="0"/>
          <w:divBdr>
            <w:top w:val="none" w:sz="0" w:space="0" w:color="auto"/>
            <w:left w:val="none" w:sz="0" w:space="0" w:color="auto"/>
            <w:bottom w:val="none" w:sz="0" w:space="0" w:color="auto"/>
            <w:right w:val="none" w:sz="0" w:space="0" w:color="auto"/>
          </w:divBdr>
          <w:divsChild>
            <w:div w:id="1440221410">
              <w:marLeft w:val="0"/>
              <w:marRight w:val="0"/>
              <w:marTop w:val="0"/>
              <w:marBottom w:val="0"/>
              <w:divBdr>
                <w:top w:val="none" w:sz="0" w:space="0" w:color="auto"/>
                <w:left w:val="none" w:sz="0" w:space="0" w:color="auto"/>
                <w:bottom w:val="none" w:sz="0" w:space="0" w:color="auto"/>
                <w:right w:val="none" w:sz="0" w:space="0" w:color="auto"/>
              </w:divBdr>
              <w:divsChild>
                <w:div w:id="1772312818">
                  <w:marLeft w:val="0"/>
                  <w:marRight w:val="0"/>
                  <w:marTop w:val="0"/>
                  <w:marBottom w:val="0"/>
                  <w:divBdr>
                    <w:top w:val="none" w:sz="0" w:space="0" w:color="auto"/>
                    <w:left w:val="none" w:sz="0" w:space="0" w:color="auto"/>
                    <w:bottom w:val="none" w:sz="0" w:space="0" w:color="auto"/>
                    <w:right w:val="none" w:sz="0" w:space="0" w:color="auto"/>
                  </w:divBdr>
                  <w:divsChild>
                    <w:div w:id="1825466655">
                      <w:marLeft w:val="0"/>
                      <w:marRight w:val="0"/>
                      <w:marTop w:val="68"/>
                      <w:marBottom w:val="0"/>
                      <w:divBdr>
                        <w:top w:val="none" w:sz="0" w:space="0" w:color="auto"/>
                        <w:left w:val="none" w:sz="0" w:space="0" w:color="auto"/>
                        <w:bottom w:val="none" w:sz="0" w:space="0" w:color="auto"/>
                        <w:right w:val="none" w:sz="0" w:space="0" w:color="auto"/>
                      </w:divBdr>
                      <w:divsChild>
                        <w:div w:id="253826879">
                          <w:marLeft w:val="0"/>
                          <w:marRight w:val="0"/>
                          <w:marTop w:val="68"/>
                          <w:marBottom w:val="0"/>
                          <w:divBdr>
                            <w:top w:val="single" w:sz="6" w:space="0" w:color="AACCEE"/>
                            <w:left w:val="single" w:sz="6" w:space="0" w:color="AACCEE"/>
                            <w:bottom w:val="single" w:sz="6" w:space="0" w:color="AACCEE"/>
                            <w:right w:val="single" w:sz="6" w:space="0" w:color="AACCEE"/>
                          </w:divBdr>
                          <w:divsChild>
                            <w:div w:id="2064451111">
                              <w:marLeft w:val="0"/>
                              <w:marRight w:val="0"/>
                              <w:marTop w:val="0"/>
                              <w:marBottom w:val="0"/>
                              <w:divBdr>
                                <w:top w:val="none" w:sz="0" w:space="0" w:color="auto"/>
                                <w:left w:val="none" w:sz="0" w:space="0" w:color="auto"/>
                                <w:bottom w:val="none" w:sz="0" w:space="0" w:color="auto"/>
                                <w:right w:val="none" w:sz="0" w:space="0" w:color="auto"/>
                              </w:divBdr>
                              <w:divsChild>
                                <w:div w:id="52579631">
                                  <w:marLeft w:val="0"/>
                                  <w:marRight w:val="0"/>
                                  <w:marTop w:val="0"/>
                                  <w:marBottom w:val="0"/>
                                  <w:divBdr>
                                    <w:top w:val="none" w:sz="0" w:space="0" w:color="auto"/>
                                    <w:left w:val="none" w:sz="0" w:space="0" w:color="auto"/>
                                    <w:bottom w:val="dashed" w:sz="6" w:space="0" w:color="CCCCCC"/>
                                    <w:right w:val="none" w:sz="0" w:space="0" w:color="auto"/>
                                  </w:divBdr>
                                </w:div>
                                <w:div w:id="284116026">
                                  <w:marLeft w:val="0"/>
                                  <w:marRight w:val="0"/>
                                  <w:marTop w:val="136"/>
                                  <w:marBottom w:val="0"/>
                                  <w:divBdr>
                                    <w:top w:val="none" w:sz="0" w:space="0" w:color="auto"/>
                                    <w:left w:val="none" w:sz="0" w:space="0" w:color="auto"/>
                                    <w:bottom w:val="dashed" w:sz="6" w:space="0" w:color="CCCCCC"/>
                                    <w:right w:val="none" w:sz="0" w:space="0" w:color="auto"/>
                                  </w:divBdr>
                                </w:div>
                              </w:divsChild>
                            </w:div>
                          </w:divsChild>
                        </w:div>
                      </w:divsChild>
                    </w:div>
                  </w:divsChild>
                </w:div>
              </w:divsChild>
            </w:div>
          </w:divsChild>
        </w:div>
      </w:divsChild>
    </w:div>
    <w:div w:id="1768620090">
      <w:bodyDiv w:val="1"/>
      <w:marLeft w:val="0"/>
      <w:marRight w:val="0"/>
      <w:marTop w:val="0"/>
      <w:marBottom w:val="0"/>
      <w:divBdr>
        <w:top w:val="none" w:sz="0" w:space="0" w:color="auto"/>
        <w:left w:val="none" w:sz="0" w:space="0" w:color="auto"/>
        <w:bottom w:val="none" w:sz="0" w:space="0" w:color="auto"/>
        <w:right w:val="none" w:sz="0" w:space="0" w:color="auto"/>
      </w:divBdr>
      <w:divsChild>
        <w:div w:id="698042896">
          <w:marLeft w:val="0"/>
          <w:marRight w:val="0"/>
          <w:marTop w:val="0"/>
          <w:marBottom w:val="0"/>
          <w:divBdr>
            <w:top w:val="none" w:sz="0" w:space="0" w:color="auto"/>
            <w:left w:val="none" w:sz="0" w:space="0" w:color="auto"/>
            <w:bottom w:val="none" w:sz="0" w:space="0" w:color="auto"/>
            <w:right w:val="none" w:sz="0" w:space="0" w:color="auto"/>
          </w:divBdr>
          <w:divsChild>
            <w:div w:id="1953240110">
              <w:marLeft w:val="0"/>
              <w:marRight w:val="0"/>
              <w:marTop w:val="0"/>
              <w:marBottom w:val="0"/>
              <w:divBdr>
                <w:top w:val="none" w:sz="0" w:space="0" w:color="auto"/>
                <w:left w:val="none" w:sz="0" w:space="0" w:color="auto"/>
                <w:bottom w:val="none" w:sz="0" w:space="0" w:color="auto"/>
                <w:right w:val="none" w:sz="0" w:space="0" w:color="auto"/>
              </w:divBdr>
              <w:divsChild>
                <w:div w:id="1700814751">
                  <w:marLeft w:val="0"/>
                  <w:marRight w:val="0"/>
                  <w:marTop w:val="0"/>
                  <w:marBottom w:val="0"/>
                  <w:divBdr>
                    <w:top w:val="none" w:sz="0" w:space="0" w:color="auto"/>
                    <w:left w:val="none" w:sz="0" w:space="0" w:color="auto"/>
                    <w:bottom w:val="none" w:sz="0" w:space="0" w:color="auto"/>
                    <w:right w:val="none" w:sz="0" w:space="0" w:color="auto"/>
                  </w:divBdr>
                  <w:divsChild>
                    <w:div w:id="1769307631">
                      <w:marLeft w:val="0"/>
                      <w:marRight w:val="0"/>
                      <w:marTop w:val="68"/>
                      <w:marBottom w:val="0"/>
                      <w:divBdr>
                        <w:top w:val="none" w:sz="0" w:space="0" w:color="auto"/>
                        <w:left w:val="none" w:sz="0" w:space="0" w:color="auto"/>
                        <w:bottom w:val="none" w:sz="0" w:space="0" w:color="auto"/>
                        <w:right w:val="none" w:sz="0" w:space="0" w:color="auto"/>
                      </w:divBdr>
                      <w:divsChild>
                        <w:div w:id="1809391814">
                          <w:marLeft w:val="0"/>
                          <w:marRight w:val="0"/>
                          <w:marTop w:val="68"/>
                          <w:marBottom w:val="0"/>
                          <w:divBdr>
                            <w:top w:val="single" w:sz="6" w:space="0" w:color="AACCEE"/>
                            <w:left w:val="single" w:sz="6" w:space="0" w:color="AACCEE"/>
                            <w:bottom w:val="single" w:sz="6" w:space="0" w:color="AACCEE"/>
                            <w:right w:val="single" w:sz="6" w:space="0" w:color="AACCEE"/>
                          </w:divBdr>
                          <w:divsChild>
                            <w:div w:id="493959802">
                              <w:marLeft w:val="0"/>
                              <w:marRight w:val="0"/>
                              <w:marTop w:val="0"/>
                              <w:marBottom w:val="0"/>
                              <w:divBdr>
                                <w:top w:val="none" w:sz="0" w:space="0" w:color="auto"/>
                                <w:left w:val="none" w:sz="0" w:space="0" w:color="auto"/>
                                <w:bottom w:val="none" w:sz="0" w:space="0" w:color="auto"/>
                                <w:right w:val="none" w:sz="0" w:space="0" w:color="auto"/>
                              </w:divBdr>
                              <w:divsChild>
                                <w:div w:id="219025543">
                                  <w:marLeft w:val="0"/>
                                  <w:marRight w:val="0"/>
                                  <w:marTop w:val="0"/>
                                  <w:marBottom w:val="0"/>
                                  <w:divBdr>
                                    <w:top w:val="none" w:sz="0" w:space="0" w:color="auto"/>
                                    <w:left w:val="none" w:sz="0" w:space="0" w:color="auto"/>
                                    <w:bottom w:val="dashed" w:sz="6" w:space="0" w:color="CCCCCC"/>
                                    <w:right w:val="none" w:sz="0" w:space="0" w:color="auto"/>
                                  </w:divBdr>
                                </w:div>
                                <w:div w:id="515970450">
                                  <w:marLeft w:val="0"/>
                                  <w:marRight w:val="0"/>
                                  <w:marTop w:val="136"/>
                                  <w:marBottom w:val="0"/>
                                  <w:divBdr>
                                    <w:top w:val="none" w:sz="0" w:space="0" w:color="auto"/>
                                    <w:left w:val="none" w:sz="0" w:space="0" w:color="auto"/>
                                    <w:bottom w:val="dashed" w:sz="6" w:space="0" w:color="CCCCCC"/>
                                    <w:right w:val="none" w:sz="0" w:space="0" w:color="auto"/>
                                  </w:divBdr>
                                  <w:divsChild>
                                    <w:div w:id="565913900">
                                      <w:marLeft w:val="0"/>
                                      <w:marRight w:val="0"/>
                                      <w:marTop w:val="0"/>
                                      <w:marBottom w:val="0"/>
                                      <w:divBdr>
                                        <w:top w:val="none" w:sz="0" w:space="0" w:color="auto"/>
                                        <w:left w:val="none" w:sz="0" w:space="0" w:color="auto"/>
                                        <w:bottom w:val="none" w:sz="0" w:space="0" w:color="auto"/>
                                        <w:right w:val="none" w:sz="0" w:space="0" w:color="auto"/>
                                      </w:divBdr>
                                    </w:div>
                                    <w:div w:id="191695288">
                                      <w:marLeft w:val="0"/>
                                      <w:marRight w:val="0"/>
                                      <w:marTop w:val="0"/>
                                      <w:marBottom w:val="0"/>
                                      <w:divBdr>
                                        <w:top w:val="none" w:sz="0" w:space="0" w:color="auto"/>
                                        <w:left w:val="none" w:sz="0" w:space="0" w:color="auto"/>
                                        <w:bottom w:val="none" w:sz="0" w:space="0" w:color="auto"/>
                                        <w:right w:val="none" w:sz="0" w:space="0" w:color="auto"/>
                                      </w:divBdr>
                                    </w:div>
                                    <w:div w:id="1495025618">
                                      <w:marLeft w:val="0"/>
                                      <w:marRight w:val="0"/>
                                      <w:marTop w:val="0"/>
                                      <w:marBottom w:val="0"/>
                                      <w:divBdr>
                                        <w:top w:val="none" w:sz="0" w:space="0" w:color="auto"/>
                                        <w:left w:val="none" w:sz="0" w:space="0" w:color="auto"/>
                                        <w:bottom w:val="none" w:sz="0" w:space="0" w:color="auto"/>
                                        <w:right w:val="none" w:sz="0" w:space="0" w:color="auto"/>
                                      </w:divBdr>
                                    </w:div>
                                    <w:div w:id="1802383922">
                                      <w:marLeft w:val="0"/>
                                      <w:marRight w:val="0"/>
                                      <w:marTop w:val="0"/>
                                      <w:marBottom w:val="0"/>
                                      <w:divBdr>
                                        <w:top w:val="none" w:sz="0" w:space="0" w:color="auto"/>
                                        <w:left w:val="none" w:sz="0" w:space="0" w:color="auto"/>
                                        <w:bottom w:val="none" w:sz="0" w:space="0" w:color="auto"/>
                                        <w:right w:val="none" w:sz="0" w:space="0" w:color="auto"/>
                                      </w:divBdr>
                                    </w:div>
                                    <w:div w:id="1108237899">
                                      <w:marLeft w:val="0"/>
                                      <w:marRight w:val="0"/>
                                      <w:marTop w:val="0"/>
                                      <w:marBottom w:val="0"/>
                                      <w:divBdr>
                                        <w:top w:val="none" w:sz="0" w:space="0" w:color="auto"/>
                                        <w:left w:val="none" w:sz="0" w:space="0" w:color="auto"/>
                                        <w:bottom w:val="none" w:sz="0" w:space="0" w:color="auto"/>
                                        <w:right w:val="none" w:sz="0" w:space="0" w:color="auto"/>
                                      </w:divBdr>
                                    </w:div>
                                    <w:div w:id="336230688">
                                      <w:marLeft w:val="0"/>
                                      <w:marRight w:val="0"/>
                                      <w:marTop w:val="0"/>
                                      <w:marBottom w:val="0"/>
                                      <w:divBdr>
                                        <w:top w:val="none" w:sz="0" w:space="0" w:color="auto"/>
                                        <w:left w:val="none" w:sz="0" w:space="0" w:color="auto"/>
                                        <w:bottom w:val="none" w:sz="0" w:space="0" w:color="auto"/>
                                        <w:right w:val="none" w:sz="0" w:space="0" w:color="auto"/>
                                      </w:divBdr>
                                    </w:div>
                                    <w:div w:id="2042053738">
                                      <w:marLeft w:val="0"/>
                                      <w:marRight w:val="0"/>
                                      <w:marTop w:val="0"/>
                                      <w:marBottom w:val="0"/>
                                      <w:divBdr>
                                        <w:top w:val="none" w:sz="0" w:space="0" w:color="auto"/>
                                        <w:left w:val="none" w:sz="0" w:space="0" w:color="auto"/>
                                        <w:bottom w:val="none" w:sz="0" w:space="0" w:color="auto"/>
                                        <w:right w:val="none" w:sz="0" w:space="0" w:color="auto"/>
                                      </w:divBdr>
                                    </w:div>
                                    <w:div w:id="1137147632">
                                      <w:marLeft w:val="0"/>
                                      <w:marRight w:val="0"/>
                                      <w:marTop w:val="0"/>
                                      <w:marBottom w:val="0"/>
                                      <w:divBdr>
                                        <w:top w:val="none" w:sz="0" w:space="0" w:color="auto"/>
                                        <w:left w:val="none" w:sz="0" w:space="0" w:color="auto"/>
                                        <w:bottom w:val="none" w:sz="0" w:space="0" w:color="auto"/>
                                        <w:right w:val="none" w:sz="0" w:space="0" w:color="auto"/>
                                      </w:divBdr>
                                    </w:div>
                                    <w:div w:id="2081711963">
                                      <w:marLeft w:val="0"/>
                                      <w:marRight w:val="0"/>
                                      <w:marTop w:val="0"/>
                                      <w:marBottom w:val="0"/>
                                      <w:divBdr>
                                        <w:top w:val="none" w:sz="0" w:space="0" w:color="auto"/>
                                        <w:left w:val="none" w:sz="0" w:space="0" w:color="auto"/>
                                        <w:bottom w:val="none" w:sz="0" w:space="0" w:color="auto"/>
                                        <w:right w:val="none" w:sz="0" w:space="0" w:color="auto"/>
                                      </w:divBdr>
                                    </w:div>
                                    <w:div w:id="966356856">
                                      <w:marLeft w:val="0"/>
                                      <w:marRight w:val="0"/>
                                      <w:marTop w:val="0"/>
                                      <w:marBottom w:val="0"/>
                                      <w:divBdr>
                                        <w:top w:val="none" w:sz="0" w:space="0" w:color="auto"/>
                                        <w:left w:val="none" w:sz="0" w:space="0" w:color="auto"/>
                                        <w:bottom w:val="none" w:sz="0" w:space="0" w:color="auto"/>
                                        <w:right w:val="none" w:sz="0" w:space="0" w:color="auto"/>
                                      </w:divBdr>
                                    </w:div>
                                    <w:div w:id="71855607">
                                      <w:marLeft w:val="0"/>
                                      <w:marRight w:val="0"/>
                                      <w:marTop w:val="0"/>
                                      <w:marBottom w:val="0"/>
                                      <w:divBdr>
                                        <w:top w:val="none" w:sz="0" w:space="0" w:color="auto"/>
                                        <w:left w:val="none" w:sz="0" w:space="0" w:color="auto"/>
                                        <w:bottom w:val="none" w:sz="0" w:space="0" w:color="auto"/>
                                        <w:right w:val="none" w:sz="0" w:space="0" w:color="auto"/>
                                      </w:divBdr>
                                    </w:div>
                                    <w:div w:id="1332955019">
                                      <w:marLeft w:val="0"/>
                                      <w:marRight w:val="0"/>
                                      <w:marTop w:val="0"/>
                                      <w:marBottom w:val="0"/>
                                      <w:divBdr>
                                        <w:top w:val="none" w:sz="0" w:space="0" w:color="auto"/>
                                        <w:left w:val="none" w:sz="0" w:space="0" w:color="auto"/>
                                        <w:bottom w:val="none" w:sz="0" w:space="0" w:color="auto"/>
                                        <w:right w:val="none" w:sz="0" w:space="0" w:color="auto"/>
                                      </w:divBdr>
                                    </w:div>
                                    <w:div w:id="761026703">
                                      <w:marLeft w:val="0"/>
                                      <w:marRight w:val="0"/>
                                      <w:marTop w:val="0"/>
                                      <w:marBottom w:val="0"/>
                                      <w:divBdr>
                                        <w:top w:val="none" w:sz="0" w:space="0" w:color="auto"/>
                                        <w:left w:val="none" w:sz="0" w:space="0" w:color="auto"/>
                                        <w:bottom w:val="none" w:sz="0" w:space="0" w:color="auto"/>
                                        <w:right w:val="none" w:sz="0" w:space="0" w:color="auto"/>
                                      </w:divBdr>
                                    </w:div>
                                    <w:div w:id="325287363">
                                      <w:marLeft w:val="0"/>
                                      <w:marRight w:val="0"/>
                                      <w:marTop w:val="0"/>
                                      <w:marBottom w:val="0"/>
                                      <w:divBdr>
                                        <w:top w:val="none" w:sz="0" w:space="0" w:color="auto"/>
                                        <w:left w:val="none" w:sz="0" w:space="0" w:color="auto"/>
                                        <w:bottom w:val="none" w:sz="0" w:space="0" w:color="auto"/>
                                        <w:right w:val="none" w:sz="0" w:space="0" w:color="auto"/>
                                      </w:divBdr>
                                    </w:div>
                                    <w:div w:id="1362364642">
                                      <w:marLeft w:val="0"/>
                                      <w:marRight w:val="0"/>
                                      <w:marTop w:val="0"/>
                                      <w:marBottom w:val="0"/>
                                      <w:divBdr>
                                        <w:top w:val="none" w:sz="0" w:space="0" w:color="auto"/>
                                        <w:left w:val="none" w:sz="0" w:space="0" w:color="auto"/>
                                        <w:bottom w:val="none" w:sz="0" w:space="0" w:color="auto"/>
                                        <w:right w:val="none" w:sz="0" w:space="0" w:color="auto"/>
                                      </w:divBdr>
                                    </w:div>
                                    <w:div w:id="1395590551">
                                      <w:marLeft w:val="0"/>
                                      <w:marRight w:val="0"/>
                                      <w:marTop w:val="0"/>
                                      <w:marBottom w:val="0"/>
                                      <w:divBdr>
                                        <w:top w:val="none" w:sz="0" w:space="0" w:color="auto"/>
                                        <w:left w:val="none" w:sz="0" w:space="0" w:color="auto"/>
                                        <w:bottom w:val="none" w:sz="0" w:space="0" w:color="auto"/>
                                        <w:right w:val="none" w:sz="0" w:space="0" w:color="auto"/>
                                      </w:divBdr>
                                    </w:div>
                                    <w:div w:id="1949970879">
                                      <w:marLeft w:val="0"/>
                                      <w:marRight w:val="0"/>
                                      <w:marTop w:val="0"/>
                                      <w:marBottom w:val="0"/>
                                      <w:divBdr>
                                        <w:top w:val="none" w:sz="0" w:space="0" w:color="auto"/>
                                        <w:left w:val="none" w:sz="0" w:space="0" w:color="auto"/>
                                        <w:bottom w:val="none" w:sz="0" w:space="0" w:color="auto"/>
                                        <w:right w:val="none" w:sz="0" w:space="0" w:color="auto"/>
                                      </w:divBdr>
                                    </w:div>
                                    <w:div w:id="365326707">
                                      <w:marLeft w:val="0"/>
                                      <w:marRight w:val="0"/>
                                      <w:marTop w:val="0"/>
                                      <w:marBottom w:val="0"/>
                                      <w:divBdr>
                                        <w:top w:val="none" w:sz="0" w:space="0" w:color="auto"/>
                                        <w:left w:val="none" w:sz="0" w:space="0" w:color="auto"/>
                                        <w:bottom w:val="none" w:sz="0" w:space="0" w:color="auto"/>
                                        <w:right w:val="none" w:sz="0" w:space="0" w:color="auto"/>
                                      </w:divBdr>
                                    </w:div>
                                    <w:div w:id="1857575666">
                                      <w:marLeft w:val="0"/>
                                      <w:marRight w:val="0"/>
                                      <w:marTop w:val="0"/>
                                      <w:marBottom w:val="0"/>
                                      <w:divBdr>
                                        <w:top w:val="none" w:sz="0" w:space="0" w:color="auto"/>
                                        <w:left w:val="none" w:sz="0" w:space="0" w:color="auto"/>
                                        <w:bottom w:val="none" w:sz="0" w:space="0" w:color="auto"/>
                                        <w:right w:val="none" w:sz="0" w:space="0" w:color="auto"/>
                                      </w:divBdr>
                                    </w:div>
                                    <w:div w:id="485048328">
                                      <w:marLeft w:val="0"/>
                                      <w:marRight w:val="0"/>
                                      <w:marTop w:val="0"/>
                                      <w:marBottom w:val="0"/>
                                      <w:divBdr>
                                        <w:top w:val="none" w:sz="0" w:space="0" w:color="auto"/>
                                        <w:left w:val="none" w:sz="0" w:space="0" w:color="auto"/>
                                        <w:bottom w:val="none" w:sz="0" w:space="0" w:color="auto"/>
                                        <w:right w:val="none" w:sz="0" w:space="0" w:color="auto"/>
                                      </w:divBdr>
                                    </w:div>
                                    <w:div w:id="314071372">
                                      <w:marLeft w:val="0"/>
                                      <w:marRight w:val="0"/>
                                      <w:marTop w:val="0"/>
                                      <w:marBottom w:val="0"/>
                                      <w:divBdr>
                                        <w:top w:val="none" w:sz="0" w:space="0" w:color="auto"/>
                                        <w:left w:val="none" w:sz="0" w:space="0" w:color="auto"/>
                                        <w:bottom w:val="none" w:sz="0" w:space="0" w:color="auto"/>
                                        <w:right w:val="none" w:sz="0" w:space="0" w:color="auto"/>
                                      </w:divBdr>
                                    </w:div>
                                    <w:div w:id="1481920904">
                                      <w:marLeft w:val="0"/>
                                      <w:marRight w:val="0"/>
                                      <w:marTop w:val="0"/>
                                      <w:marBottom w:val="0"/>
                                      <w:divBdr>
                                        <w:top w:val="none" w:sz="0" w:space="0" w:color="auto"/>
                                        <w:left w:val="none" w:sz="0" w:space="0" w:color="auto"/>
                                        <w:bottom w:val="none" w:sz="0" w:space="0" w:color="auto"/>
                                        <w:right w:val="none" w:sz="0" w:space="0" w:color="auto"/>
                                      </w:divBdr>
                                    </w:div>
                                    <w:div w:id="1769500321">
                                      <w:marLeft w:val="0"/>
                                      <w:marRight w:val="0"/>
                                      <w:marTop w:val="0"/>
                                      <w:marBottom w:val="0"/>
                                      <w:divBdr>
                                        <w:top w:val="none" w:sz="0" w:space="0" w:color="auto"/>
                                        <w:left w:val="none" w:sz="0" w:space="0" w:color="auto"/>
                                        <w:bottom w:val="none" w:sz="0" w:space="0" w:color="auto"/>
                                        <w:right w:val="none" w:sz="0" w:space="0" w:color="auto"/>
                                      </w:divBdr>
                                    </w:div>
                                    <w:div w:id="1243638979">
                                      <w:marLeft w:val="0"/>
                                      <w:marRight w:val="0"/>
                                      <w:marTop w:val="0"/>
                                      <w:marBottom w:val="0"/>
                                      <w:divBdr>
                                        <w:top w:val="none" w:sz="0" w:space="0" w:color="auto"/>
                                        <w:left w:val="none" w:sz="0" w:space="0" w:color="auto"/>
                                        <w:bottom w:val="none" w:sz="0" w:space="0" w:color="auto"/>
                                        <w:right w:val="none" w:sz="0" w:space="0" w:color="auto"/>
                                      </w:divBdr>
                                    </w:div>
                                    <w:div w:id="797533090">
                                      <w:marLeft w:val="0"/>
                                      <w:marRight w:val="0"/>
                                      <w:marTop w:val="0"/>
                                      <w:marBottom w:val="0"/>
                                      <w:divBdr>
                                        <w:top w:val="none" w:sz="0" w:space="0" w:color="auto"/>
                                        <w:left w:val="none" w:sz="0" w:space="0" w:color="auto"/>
                                        <w:bottom w:val="none" w:sz="0" w:space="0" w:color="auto"/>
                                        <w:right w:val="none" w:sz="0" w:space="0" w:color="auto"/>
                                      </w:divBdr>
                                    </w:div>
                                    <w:div w:id="1902446012">
                                      <w:marLeft w:val="0"/>
                                      <w:marRight w:val="0"/>
                                      <w:marTop w:val="0"/>
                                      <w:marBottom w:val="0"/>
                                      <w:divBdr>
                                        <w:top w:val="none" w:sz="0" w:space="0" w:color="auto"/>
                                        <w:left w:val="none" w:sz="0" w:space="0" w:color="auto"/>
                                        <w:bottom w:val="none" w:sz="0" w:space="0" w:color="auto"/>
                                        <w:right w:val="none" w:sz="0" w:space="0" w:color="auto"/>
                                      </w:divBdr>
                                    </w:div>
                                    <w:div w:id="1972322690">
                                      <w:marLeft w:val="0"/>
                                      <w:marRight w:val="0"/>
                                      <w:marTop w:val="0"/>
                                      <w:marBottom w:val="0"/>
                                      <w:divBdr>
                                        <w:top w:val="none" w:sz="0" w:space="0" w:color="auto"/>
                                        <w:left w:val="none" w:sz="0" w:space="0" w:color="auto"/>
                                        <w:bottom w:val="none" w:sz="0" w:space="0" w:color="auto"/>
                                        <w:right w:val="none" w:sz="0" w:space="0" w:color="auto"/>
                                      </w:divBdr>
                                    </w:div>
                                    <w:div w:id="589890356">
                                      <w:marLeft w:val="0"/>
                                      <w:marRight w:val="0"/>
                                      <w:marTop w:val="0"/>
                                      <w:marBottom w:val="0"/>
                                      <w:divBdr>
                                        <w:top w:val="none" w:sz="0" w:space="0" w:color="auto"/>
                                        <w:left w:val="none" w:sz="0" w:space="0" w:color="auto"/>
                                        <w:bottom w:val="none" w:sz="0" w:space="0" w:color="auto"/>
                                        <w:right w:val="none" w:sz="0" w:space="0" w:color="auto"/>
                                      </w:divBdr>
                                    </w:div>
                                    <w:div w:id="21077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7285723">
      <w:bodyDiv w:val="1"/>
      <w:marLeft w:val="0"/>
      <w:marRight w:val="0"/>
      <w:marTop w:val="0"/>
      <w:marBottom w:val="0"/>
      <w:divBdr>
        <w:top w:val="none" w:sz="0" w:space="0" w:color="auto"/>
        <w:left w:val="none" w:sz="0" w:space="0" w:color="auto"/>
        <w:bottom w:val="none" w:sz="0" w:space="0" w:color="auto"/>
        <w:right w:val="none" w:sz="0" w:space="0" w:color="auto"/>
      </w:divBdr>
      <w:divsChild>
        <w:div w:id="1876112797">
          <w:marLeft w:val="0"/>
          <w:marRight w:val="0"/>
          <w:marTop w:val="0"/>
          <w:marBottom w:val="0"/>
          <w:divBdr>
            <w:top w:val="none" w:sz="0" w:space="0" w:color="auto"/>
            <w:left w:val="none" w:sz="0" w:space="0" w:color="auto"/>
            <w:bottom w:val="none" w:sz="0" w:space="0" w:color="auto"/>
            <w:right w:val="none" w:sz="0" w:space="0" w:color="auto"/>
          </w:divBdr>
          <w:divsChild>
            <w:div w:id="1491871282">
              <w:marLeft w:val="0"/>
              <w:marRight w:val="0"/>
              <w:marTop w:val="0"/>
              <w:marBottom w:val="0"/>
              <w:divBdr>
                <w:top w:val="none" w:sz="0" w:space="0" w:color="auto"/>
                <w:left w:val="none" w:sz="0" w:space="0" w:color="auto"/>
                <w:bottom w:val="none" w:sz="0" w:space="0" w:color="auto"/>
                <w:right w:val="none" w:sz="0" w:space="0" w:color="auto"/>
              </w:divBdr>
              <w:divsChild>
                <w:div w:id="1980720518">
                  <w:marLeft w:val="0"/>
                  <w:marRight w:val="0"/>
                  <w:marTop w:val="0"/>
                  <w:marBottom w:val="0"/>
                  <w:divBdr>
                    <w:top w:val="none" w:sz="0" w:space="0" w:color="auto"/>
                    <w:left w:val="none" w:sz="0" w:space="0" w:color="auto"/>
                    <w:bottom w:val="none" w:sz="0" w:space="0" w:color="auto"/>
                    <w:right w:val="none" w:sz="0" w:space="0" w:color="auto"/>
                  </w:divBdr>
                  <w:divsChild>
                    <w:div w:id="1473602073">
                      <w:marLeft w:val="0"/>
                      <w:marRight w:val="0"/>
                      <w:marTop w:val="68"/>
                      <w:marBottom w:val="0"/>
                      <w:divBdr>
                        <w:top w:val="none" w:sz="0" w:space="0" w:color="auto"/>
                        <w:left w:val="none" w:sz="0" w:space="0" w:color="auto"/>
                        <w:bottom w:val="none" w:sz="0" w:space="0" w:color="auto"/>
                        <w:right w:val="none" w:sz="0" w:space="0" w:color="auto"/>
                      </w:divBdr>
                      <w:divsChild>
                        <w:div w:id="1176071174">
                          <w:marLeft w:val="0"/>
                          <w:marRight w:val="0"/>
                          <w:marTop w:val="68"/>
                          <w:marBottom w:val="0"/>
                          <w:divBdr>
                            <w:top w:val="single" w:sz="6" w:space="0" w:color="AACCEE"/>
                            <w:left w:val="single" w:sz="6" w:space="0" w:color="AACCEE"/>
                            <w:bottom w:val="single" w:sz="6" w:space="0" w:color="AACCEE"/>
                            <w:right w:val="single" w:sz="6" w:space="0" w:color="AACCEE"/>
                          </w:divBdr>
                          <w:divsChild>
                            <w:div w:id="269091331">
                              <w:marLeft w:val="0"/>
                              <w:marRight w:val="0"/>
                              <w:marTop w:val="0"/>
                              <w:marBottom w:val="0"/>
                              <w:divBdr>
                                <w:top w:val="none" w:sz="0" w:space="0" w:color="auto"/>
                                <w:left w:val="none" w:sz="0" w:space="0" w:color="auto"/>
                                <w:bottom w:val="none" w:sz="0" w:space="0" w:color="auto"/>
                                <w:right w:val="none" w:sz="0" w:space="0" w:color="auto"/>
                              </w:divBdr>
                              <w:divsChild>
                                <w:div w:id="1934120553">
                                  <w:marLeft w:val="0"/>
                                  <w:marRight w:val="0"/>
                                  <w:marTop w:val="0"/>
                                  <w:marBottom w:val="0"/>
                                  <w:divBdr>
                                    <w:top w:val="none" w:sz="0" w:space="0" w:color="auto"/>
                                    <w:left w:val="none" w:sz="0" w:space="0" w:color="auto"/>
                                    <w:bottom w:val="dashed" w:sz="6" w:space="0" w:color="CCCCCC"/>
                                    <w:right w:val="none" w:sz="0" w:space="0" w:color="auto"/>
                                  </w:divBdr>
                                </w:div>
                                <w:div w:id="438373624">
                                  <w:marLeft w:val="0"/>
                                  <w:marRight w:val="0"/>
                                  <w:marTop w:val="136"/>
                                  <w:marBottom w:val="0"/>
                                  <w:divBdr>
                                    <w:top w:val="none" w:sz="0" w:space="0" w:color="auto"/>
                                    <w:left w:val="none" w:sz="0" w:space="0" w:color="auto"/>
                                    <w:bottom w:val="dashed" w:sz="6" w:space="0" w:color="CCCCCC"/>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1095</Words>
  <Characters>6246</Characters>
  <Application>Microsoft Office Word</Application>
  <DocSecurity>0</DocSecurity>
  <Lines>52</Lines>
  <Paragraphs>14</Paragraphs>
  <ScaleCrop>false</ScaleCrop>
  <Company>微软中国</Company>
  <LinksUpToDate>false</LinksUpToDate>
  <CharactersWithSpaces>7327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2010-08-26T09:29:00Z</dcterms:created>
  <dcterms:modified xsi:type="dcterms:W3CDTF">2010-08-26T09:45:00Z</dcterms:modified>
</cp:coreProperties>
</file>